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p w14:paraId="6D99332D" w14:textId="33336BD9" w:rsidR="00BF54FE" w:rsidRDefault="0008675D" w:rsidP="006C2343">
      <w:pPr>
        <w:pStyle w:val="Tituldatum"/>
      </w:pPr>
      <w:r w:rsidRPr="002A2B89">
        <w:rPr>
          <w:rStyle w:val="Nzevakce"/>
        </w:rPr>
        <w:t>Oprava most</w:t>
      </w:r>
      <w:r>
        <w:rPr>
          <w:rStyle w:val="Nzevakce"/>
        </w:rPr>
        <w:t>u v km 17,790</w:t>
      </w:r>
      <w:r w:rsidRPr="002A2B89">
        <w:rPr>
          <w:rStyle w:val="Nzevakce"/>
        </w:rPr>
        <w:t xml:space="preserve"> na trati</w:t>
      </w:r>
      <w:r>
        <w:rPr>
          <w:rStyle w:val="Nzevakce"/>
        </w:rPr>
        <w:t xml:space="preserve"> Hlubočky – Hrubá</w:t>
      </w:r>
      <w:r w:rsidRPr="002A2B89">
        <w:rPr>
          <w:rStyle w:val="Nzevakce"/>
        </w:rPr>
        <w:t xml:space="preserve"> Voda</w:t>
      </w:r>
      <w:r>
        <w:rPr>
          <w:rStyle w:val="Odkaznakoment"/>
          <w:rFonts w:ascii="Arial" w:eastAsia="Times New Roman" w:hAnsi="Arial" w:cs="Arial"/>
          <w:lang w:eastAsia="cs-CZ"/>
        </w:rPr>
        <w:t xml:space="preserve"> </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682775AF" w:rsidR="00826B7B" w:rsidRPr="006C2343" w:rsidRDefault="006C2343" w:rsidP="006C2343">
      <w:pPr>
        <w:pStyle w:val="Tituldatum"/>
      </w:pPr>
      <w:r w:rsidRPr="006C2343">
        <w:t xml:space="preserve">Datum </w:t>
      </w:r>
      <w:r w:rsidRPr="0008675D">
        <w:t xml:space="preserve">vydání: </w:t>
      </w:r>
      <w:r w:rsidRPr="0008675D">
        <w:tab/>
      </w:r>
      <w:r w:rsidR="003E5F2D">
        <w:t>1</w:t>
      </w:r>
      <w:r w:rsidR="00241A2D" w:rsidRPr="0008675D">
        <w:t>1</w:t>
      </w:r>
      <w:r w:rsidR="00C56FB9" w:rsidRPr="0008675D">
        <w:t>.</w:t>
      </w:r>
      <w:r w:rsidR="005170AC" w:rsidRPr="0008675D">
        <w:t xml:space="preserve"> </w:t>
      </w:r>
      <w:r w:rsidR="0008675D" w:rsidRPr="0008675D">
        <w:t>12</w:t>
      </w:r>
      <w:r w:rsidR="00C56FB9" w:rsidRPr="0008675D">
        <w:t>.</w:t>
      </w:r>
      <w:r w:rsidR="005170AC" w:rsidRPr="0008675D">
        <w:t xml:space="preserve"> </w:t>
      </w:r>
      <w:r w:rsidR="00C56FB9" w:rsidRPr="0008675D">
        <w:t>202</w:t>
      </w:r>
      <w:r w:rsidR="005170AC" w:rsidRPr="0008675D">
        <w:t>3</w:t>
      </w:r>
      <w:r w:rsidR="0076790E">
        <w:t xml:space="preserve"> </w:t>
      </w:r>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6DACD1CD" w14:textId="1C150C00" w:rsidR="003E5F2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3274339" w:history="1">
        <w:r w:rsidR="003E5F2D" w:rsidRPr="004915A2">
          <w:rPr>
            <w:rStyle w:val="Hypertextovodkaz"/>
          </w:rPr>
          <w:t>SEZNAM ZKRATEK</w:t>
        </w:r>
        <w:r w:rsidR="003E5F2D">
          <w:rPr>
            <w:noProof/>
            <w:webHidden/>
          </w:rPr>
          <w:tab/>
        </w:r>
        <w:r w:rsidR="003E5F2D">
          <w:rPr>
            <w:noProof/>
            <w:webHidden/>
          </w:rPr>
          <w:fldChar w:fldCharType="begin"/>
        </w:r>
        <w:r w:rsidR="003E5F2D">
          <w:rPr>
            <w:noProof/>
            <w:webHidden/>
          </w:rPr>
          <w:instrText xml:space="preserve"> PAGEREF _Toc153274339 \h </w:instrText>
        </w:r>
        <w:r w:rsidR="003E5F2D">
          <w:rPr>
            <w:noProof/>
            <w:webHidden/>
          </w:rPr>
        </w:r>
        <w:r w:rsidR="003E5F2D">
          <w:rPr>
            <w:noProof/>
            <w:webHidden/>
          </w:rPr>
          <w:fldChar w:fldCharType="separate"/>
        </w:r>
        <w:r w:rsidR="00143117">
          <w:rPr>
            <w:noProof/>
            <w:webHidden/>
          </w:rPr>
          <w:t>2</w:t>
        </w:r>
        <w:r w:rsidR="003E5F2D">
          <w:rPr>
            <w:noProof/>
            <w:webHidden/>
          </w:rPr>
          <w:fldChar w:fldCharType="end"/>
        </w:r>
      </w:hyperlink>
    </w:p>
    <w:p w14:paraId="19F99CFC" w14:textId="14834B76" w:rsidR="003E5F2D" w:rsidRDefault="00960CC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274340" w:history="1">
        <w:r w:rsidR="003E5F2D" w:rsidRPr="004915A2">
          <w:rPr>
            <w:rStyle w:val="Hypertextovodkaz"/>
          </w:rPr>
          <w:t>Pojmy a definice</w:t>
        </w:r>
        <w:r w:rsidR="003E5F2D">
          <w:rPr>
            <w:noProof/>
            <w:webHidden/>
          </w:rPr>
          <w:tab/>
        </w:r>
        <w:r w:rsidR="003E5F2D">
          <w:rPr>
            <w:noProof/>
            <w:webHidden/>
          </w:rPr>
          <w:fldChar w:fldCharType="begin"/>
        </w:r>
        <w:r w:rsidR="003E5F2D">
          <w:rPr>
            <w:noProof/>
            <w:webHidden/>
          </w:rPr>
          <w:instrText xml:space="preserve"> PAGEREF _Toc153274340 \h </w:instrText>
        </w:r>
        <w:r w:rsidR="003E5F2D">
          <w:rPr>
            <w:noProof/>
            <w:webHidden/>
          </w:rPr>
        </w:r>
        <w:r w:rsidR="003E5F2D">
          <w:rPr>
            <w:noProof/>
            <w:webHidden/>
          </w:rPr>
          <w:fldChar w:fldCharType="separate"/>
        </w:r>
        <w:r w:rsidR="00143117">
          <w:rPr>
            <w:noProof/>
            <w:webHidden/>
          </w:rPr>
          <w:t>3</w:t>
        </w:r>
        <w:r w:rsidR="003E5F2D">
          <w:rPr>
            <w:noProof/>
            <w:webHidden/>
          </w:rPr>
          <w:fldChar w:fldCharType="end"/>
        </w:r>
      </w:hyperlink>
    </w:p>
    <w:p w14:paraId="18083E99" w14:textId="53BA0A43" w:rsidR="003E5F2D" w:rsidRDefault="00960CC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274341" w:history="1">
        <w:r w:rsidR="003E5F2D" w:rsidRPr="004915A2">
          <w:rPr>
            <w:rStyle w:val="Hypertextovodkaz"/>
          </w:rPr>
          <w:t>1.</w:t>
        </w:r>
        <w:r w:rsidR="003E5F2D">
          <w:rPr>
            <w:rFonts w:asciiTheme="minorHAnsi" w:eastAsiaTheme="minorEastAsia" w:hAnsiTheme="minorHAnsi"/>
            <w:b w:val="0"/>
            <w:caps w:val="0"/>
            <w:noProof/>
            <w:spacing w:val="0"/>
            <w:kern w:val="2"/>
            <w:sz w:val="22"/>
            <w:szCs w:val="22"/>
            <w:lang w:eastAsia="cs-CZ"/>
            <w14:ligatures w14:val="standardContextual"/>
          </w:rPr>
          <w:tab/>
        </w:r>
        <w:r w:rsidR="003E5F2D" w:rsidRPr="004915A2">
          <w:rPr>
            <w:rStyle w:val="Hypertextovodkaz"/>
          </w:rPr>
          <w:t>SPECIFIKACE PŘEDMĚTU DÍLA</w:t>
        </w:r>
        <w:r w:rsidR="003E5F2D">
          <w:rPr>
            <w:noProof/>
            <w:webHidden/>
          </w:rPr>
          <w:tab/>
        </w:r>
        <w:r w:rsidR="003E5F2D">
          <w:rPr>
            <w:noProof/>
            <w:webHidden/>
          </w:rPr>
          <w:fldChar w:fldCharType="begin"/>
        </w:r>
        <w:r w:rsidR="003E5F2D">
          <w:rPr>
            <w:noProof/>
            <w:webHidden/>
          </w:rPr>
          <w:instrText xml:space="preserve"> PAGEREF _Toc153274341 \h </w:instrText>
        </w:r>
        <w:r w:rsidR="003E5F2D">
          <w:rPr>
            <w:noProof/>
            <w:webHidden/>
          </w:rPr>
        </w:r>
        <w:r w:rsidR="003E5F2D">
          <w:rPr>
            <w:noProof/>
            <w:webHidden/>
          </w:rPr>
          <w:fldChar w:fldCharType="separate"/>
        </w:r>
        <w:r w:rsidR="00143117">
          <w:rPr>
            <w:noProof/>
            <w:webHidden/>
          </w:rPr>
          <w:t>4</w:t>
        </w:r>
        <w:r w:rsidR="003E5F2D">
          <w:rPr>
            <w:noProof/>
            <w:webHidden/>
          </w:rPr>
          <w:fldChar w:fldCharType="end"/>
        </w:r>
      </w:hyperlink>
    </w:p>
    <w:p w14:paraId="0F563F43" w14:textId="1353BC6E"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42" w:history="1">
        <w:r w:rsidR="003E5F2D" w:rsidRPr="004915A2">
          <w:rPr>
            <w:rStyle w:val="Hypertextovodkaz"/>
            <w:rFonts w:asciiTheme="majorHAnsi" w:hAnsiTheme="majorHAnsi"/>
          </w:rPr>
          <w:t>1.1</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Účel a rozsah předmětu Díla</w:t>
        </w:r>
        <w:r w:rsidR="003E5F2D">
          <w:rPr>
            <w:noProof/>
            <w:webHidden/>
          </w:rPr>
          <w:tab/>
        </w:r>
        <w:r w:rsidR="003E5F2D">
          <w:rPr>
            <w:noProof/>
            <w:webHidden/>
          </w:rPr>
          <w:fldChar w:fldCharType="begin"/>
        </w:r>
        <w:r w:rsidR="003E5F2D">
          <w:rPr>
            <w:noProof/>
            <w:webHidden/>
          </w:rPr>
          <w:instrText xml:space="preserve"> PAGEREF _Toc153274342 \h </w:instrText>
        </w:r>
        <w:r w:rsidR="003E5F2D">
          <w:rPr>
            <w:noProof/>
            <w:webHidden/>
          </w:rPr>
        </w:r>
        <w:r w:rsidR="003E5F2D">
          <w:rPr>
            <w:noProof/>
            <w:webHidden/>
          </w:rPr>
          <w:fldChar w:fldCharType="separate"/>
        </w:r>
        <w:r w:rsidR="00143117">
          <w:rPr>
            <w:noProof/>
            <w:webHidden/>
          </w:rPr>
          <w:t>4</w:t>
        </w:r>
        <w:r w:rsidR="003E5F2D">
          <w:rPr>
            <w:noProof/>
            <w:webHidden/>
          </w:rPr>
          <w:fldChar w:fldCharType="end"/>
        </w:r>
      </w:hyperlink>
    </w:p>
    <w:p w14:paraId="7AC5B258" w14:textId="52842FF4"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43" w:history="1">
        <w:r w:rsidR="003E5F2D" w:rsidRPr="004915A2">
          <w:rPr>
            <w:rStyle w:val="Hypertextovodkaz"/>
            <w:rFonts w:asciiTheme="majorHAnsi" w:hAnsiTheme="majorHAnsi"/>
          </w:rPr>
          <w:t>1.2</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Umístění stavby</w:t>
        </w:r>
        <w:r w:rsidR="003E5F2D">
          <w:rPr>
            <w:noProof/>
            <w:webHidden/>
          </w:rPr>
          <w:tab/>
        </w:r>
        <w:r w:rsidR="003E5F2D">
          <w:rPr>
            <w:noProof/>
            <w:webHidden/>
          </w:rPr>
          <w:fldChar w:fldCharType="begin"/>
        </w:r>
        <w:r w:rsidR="003E5F2D">
          <w:rPr>
            <w:noProof/>
            <w:webHidden/>
          </w:rPr>
          <w:instrText xml:space="preserve"> PAGEREF _Toc153274343 \h </w:instrText>
        </w:r>
        <w:r w:rsidR="003E5F2D">
          <w:rPr>
            <w:noProof/>
            <w:webHidden/>
          </w:rPr>
        </w:r>
        <w:r w:rsidR="003E5F2D">
          <w:rPr>
            <w:noProof/>
            <w:webHidden/>
          </w:rPr>
          <w:fldChar w:fldCharType="separate"/>
        </w:r>
        <w:r w:rsidR="00143117">
          <w:rPr>
            <w:noProof/>
            <w:webHidden/>
          </w:rPr>
          <w:t>4</w:t>
        </w:r>
        <w:r w:rsidR="003E5F2D">
          <w:rPr>
            <w:noProof/>
            <w:webHidden/>
          </w:rPr>
          <w:fldChar w:fldCharType="end"/>
        </w:r>
      </w:hyperlink>
    </w:p>
    <w:p w14:paraId="0D57E557" w14:textId="7B0EED19" w:rsidR="003E5F2D" w:rsidRDefault="00960CC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274344" w:history="1">
        <w:r w:rsidR="003E5F2D" w:rsidRPr="004915A2">
          <w:rPr>
            <w:rStyle w:val="Hypertextovodkaz"/>
          </w:rPr>
          <w:t>2.</w:t>
        </w:r>
        <w:r w:rsidR="003E5F2D">
          <w:rPr>
            <w:rFonts w:asciiTheme="minorHAnsi" w:eastAsiaTheme="minorEastAsia" w:hAnsiTheme="minorHAnsi"/>
            <w:b w:val="0"/>
            <w:caps w:val="0"/>
            <w:noProof/>
            <w:spacing w:val="0"/>
            <w:kern w:val="2"/>
            <w:sz w:val="22"/>
            <w:szCs w:val="22"/>
            <w:lang w:eastAsia="cs-CZ"/>
            <w14:ligatures w14:val="standardContextual"/>
          </w:rPr>
          <w:tab/>
        </w:r>
        <w:r w:rsidR="003E5F2D" w:rsidRPr="004915A2">
          <w:rPr>
            <w:rStyle w:val="Hypertextovodkaz"/>
          </w:rPr>
          <w:t>PŘEHLED VÝCHOZÍCH PODKLADŮ</w:t>
        </w:r>
        <w:r w:rsidR="003E5F2D">
          <w:rPr>
            <w:noProof/>
            <w:webHidden/>
          </w:rPr>
          <w:tab/>
        </w:r>
        <w:r w:rsidR="003E5F2D">
          <w:rPr>
            <w:noProof/>
            <w:webHidden/>
          </w:rPr>
          <w:fldChar w:fldCharType="begin"/>
        </w:r>
        <w:r w:rsidR="003E5F2D">
          <w:rPr>
            <w:noProof/>
            <w:webHidden/>
          </w:rPr>
          <w:instrText xml:space="preserve"> PAGEREF _Toc153274344 \h </w:instrText>
        </w:r>
        <w:r w:rsidR="003E5F2D">
          <w:rPr>
            <w:noProof/>
            <w:webHidden/>
          </w:rPr>
        </w:r>
        <w:r w:rsidR="003E5F2D">
          <w:rPr>
            <w:noProof/>
            <w:webHidden/>
          </w:rPr>
          <w:fldChar w:fldCharType="separate"/>
        </w:r>
        <w:r w:rsidR="00143117">
          <w:rPr>
            <w:noProof/>
            <w:webHidden/>
          </w:rPr>
          <w:t>5</w:t>
        </w:r>
        <w:r w:rsidR="003E5F2D">
          <w:rPr>
            <w:noProof/>
            <w:webHidden/>
          </w:rPr>
          <w:fldChar w:fldCharType="end"/>
        </w:r>
      </w:hyperlink>
    </w:p>
    <w:p w14:paraId="0005E864" w14:textId="030FE82C"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45" w:history="1">
        <w:r w:rsidR="003E5F2D" w:rsidRPr="004915A2">
          <w:rPr>
            <w:rStyle w:val="Hypertextovodkaz"/>
            <w:rFonts w:asciiTheme="majorHAnsi" w:hAnsiTheme="majorHAnsi"/>
          </w:rPr>
          <w:t>2.1</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Projektová dokumentace</w:t>
        </w:r>
        <w:r w:rsidR="003E5F2D">
          <w:rPr>
            <w:noProof/>
            <w:webHidden/>
          </w:rPr>
          <w:tab/>
        </w:r>
        <w:r w:rsidR="003E5F2D">
          <w:rPr>
            <w:noProof/>
            <w:webHidden/>
          </w:rPr>
          <w:fldChar w:fldCharType="begin"/>
        </w:r>
        <w:r w:rsidR="003E5F2D">
          <w:rPr>
            <w:noProof/>
            <w:webHidden/>
          </w:rPr>
          <w:instrText xml:space="preserve"> PAGEREF _Toc153274345 \h </w:instrText>
        </w:r>
        <w:r w:rsidR="003E5F2D">
          <w:rPr>
            <w:noProof/>
            <w:webHidden/>
          </w:rPr>
        </w:r>
        <w:r w:rsidR="003E5F2D">
          <w:rPr>
            <w:noProof/>
            <w:webHidden/>
          </w:rPr>
          <w:fldChar w:fldCharType="separate"/>
        </w:r>
        <w:r w:rsidR="00143117">
          <w:rPr>
            <w:noProof/>
            <w:webHidden/>
          </w:rPr>
          <w:t>5</w:t>
        </w:r>
        <w:r w:rsidR="003E5F2D">
          <w:rPr>
            <w:noProof/>
            <w:webHidden/>
          </w:rPr>
          <w:fldChar w:fldCharType="end"/>
        </w:r>
      </w:hyperlink>
    </w:p>
    <w:p w14:paraId="7DB0F720" w14:textId="130766AD"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46" w:history="1">
        <w:r w:rsidR="003E5F2D" w:rsidRPr="004915A2">
          <w:rPr>
            <w:rStyle w:val="Hypertextovodkaz"/>
            <w:rFonts w:asciiTheme="majorHAnsi" w:hAnsiTheme="majorHAnsi"/>
          </w:rPr>
          <w:t>2.2</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Související dokumentace</w:t>
        </w:r>
        <w:r w:rsidR="003E5F2D">
          <w:rPr>
            <w:noProof/>
            <w:webHidden/>
          </w:rPr>
          <w:tab/>
        </w:r>
        <w:r w:rsidR="003E5F2D">
          <w:rPr>
            <w:noProof/>
            <w:webHidden/>
          </w:rPr>
          <w:fldChar w:fldCharType="begin"/>
        </w:r>
        <w:r w:rsidR="003E5F2D">
          <w:rPr>
            <w:noProof/>
            <w:webHidden/>
          </w:rPr>
          <w:instrText xml:space="preserve"> PAGEREF _Toc153274346 \h </w:instrText>
        </w:r>
        <w:r w:rsidR="003E5F2D">
          <w:rPr>
            <w:noProof/>
            <w:webHidden/>
          </w:rPr>
        </w:r>
        <w:r w:rsidR="003E5F2D">
          <w:rPr>
            <w:noProof/>
            <w:webHidden/>
          </w:rPr>
          <w:fldChar w:fldCharType="separate"/>
        </w:r>
        <w:r w:rsidR="00143117">
          <w:rPr>
            <w:noProof/>
            <w:webHidden/>
          </w:rPr>
          <w:t>5</w:t>
        </w:r>
        <w:r w:rsidR="003E5F2D">
          <w:rPr>
            <w:noProof/>
            <w:webHidden/>
          </w:rPr>
          <w:fldChar w:fldCharType="end"/>
        </w:r>
      </w:hyperlink>
    </w:p>
    <w:p w14:paraId="09058CAD" w14:textId="03893305" w:rsidR="003E5F2D" w:rsidRDefault="00960CC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274347" w:history="1">
        <w:r w:rsidR="003E5F2D" w:rsidRPr="004915A2">
          <w:rPr>
            <w:rStyle w:val="Hypertextovodkaz"/>
          </w:rPr>
          <w:t>3.</w:t>
        </w:r>
        <w:r w:rsidR="003E5F2D">
          <w:rPr>
            <w:rFonts w:asciiTheme="minorHAnsi" w:eastAsiaTheme="minorEastAsia" w:hAnsiTheme="minorHAnsi"/>
            <w:b w:val="0"/>
            <w:caps w:val="0"/>
            <w:noProof/>
            <w:spacing w:val="0"/>
            <w:kern w:val="2"/>
            <w:sz w:val="22"/>
            <w:szCs w:val="22"/>
            <w:lang w:eastAsia="cs-CZ"/>
            <w14:ligatures w14:val="standardContextual"/>
          </w:rPr>
          <w:tab/>
        </w:r>
        <w:r w:rsidR="003E5F2D" w:rsidRPr="004915A2">
          <w:rPr>
            <w:rStyle w:val="Hypertextovodkaz"/>
          </w:rPr>
          <w:t>KOORDINACE S JINÝMI STAVBAMI</w:t>
        </w:r>
        <w:r w:rsidR="003E5F2D">
          <w:rPr>
            <w:noProof/>
            <w:webHidden/>
          </w:rPr>
          <w:tab/>
        </w:r>
        <w:r w:rsidR="003E5F2D">
          <w:rPr>
            <w:noProof/>
            <w:webHidden/>
          </w:rPr>
          <w:fldChar w:fldCharType="begin"/>
        </w:r>
        <w:r w:rsidR="003E5F2D">
          <w:rPr>
            <w:noProof/>
            <w:webHidden/>
          </w:rPr>
          <w:instrText xml:space="preserve"> PAGEREF _Toc153274347 \h </w:instrText>
        </w:r>
        <w:r w:rsidR="003E5F2D">
          <w:rPr>
            <w:noProof/>
            <w:webHidden/>
          </w:rPr>
        </w:r>
        <w:r w:rsidR="003E5F2D">
          <w:rPr>
            <w:noProof/>
            <w:webHidden/>
          </w:rPr>
          <w:fldChar w:fldCharType="separate"/>
        </w:r>
        <w:r w:rsidR="00143117">
          <w:rPr>
            <w:noProof/>
            <w:webHidden/>
          </w:rPr>
          <w:t>5</w:t>
        </w:r>
        <w:r w:rsidR="003E5F2D">
          <w:rPr>
            <w:noProof/>
            <w:webHidden/>
          </w:rPr>
          <w:fldChar w:fldCharType="end"/>
        </w:r>
      </w:hyperlink>
    </w:p>
    <w:p w14:paraId="34F28876" w14:textId="61CF0B8D" w:rsidR="003E5F2D" w:rsidRDefault="00960CC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274348" w:history="1">
        <w:r w:rsidR="003E5F2D" w:rsidRPr="004915A2">
          <w:rPr>
            <w:rStyle w:val="Hypertextovodkaz"/>
          </w:rPr>
          <w:t>4.</w:t>
        </w:r>
        <w:r w:rsidR="003E5F2D">
          <w:rPr>
            <w:rFonts w:asciiTheme="minorHAnsi" w:eastAsiaTheme="minorEastAsia" w:hAnsiTheme="minorHAnsi"/>
            <w:b w:val="0"/>
            <w:caps w:val="0"/>
            <w:noProof/>
            <w:spacing w:val="0"/>
            <w:kern w:val="2"/>
            <w:sz w:val="22"/>
            <w:szCs w:val="22"/>
            <w:lang w:eastAsia="cs-CZ"/>
            <w14:ligatures w14:val="standardContextual"/>
          </w:rPr>
          <w:tab/>
        </w:r>
        <w:r w:rsidR="003E5F2D" w:rsidRPr="004915A2">
          <w:rPr>
            <w:rStyle w:val="Hypertextovodkaz"/>
          </w:rPr>
          <w:t>Zvláštní TECHNICKÉ podmímky a požadavky na PROVEDENÍ DÍLA</w:t>
        </w:r>
        <w:r w:rsidR="003E5F2D">
          <w:rPr>
            <w:noProof/>
            <w:webHidden/>
          </w:rPr>
          <w:tab/>
        </w:r>
        <w:r w:rsidR="003E5F2D">
          <w:rPr>
            <w:noProof/>
            <w:webHidden/>
          </w:rPr>
          <w:fldChar w:fldCharType="begin"/>
        </w:r>
        <w:r w:rsidR="003E5F2D">
          <w:rPr>
            <w:noProof/>
            <w:webHidden/>
          </w:rPr>
          <w:instrText xml:space="preserve"> PAGEREF _Toc153274348 \h </w:instrText>
        </w:r>
        <w:r w:rsidR="003E5F2D">
          <w:rPr>
            <w:noProof/>
            <w:webHidden/>
          </w:rPr>
        </w:r>
        <w:r w:rsidR="003E5F2D">
          <w:rPr>
            <w:noProof/>
            <w:webHidden/>
          </w:rPr>
          <w:fldChar w:fldCharType="separate"/>
        </w:r>
        <w:r w:rsidR="00143117">
          <w:rPr>
            <w:noProof/>
            <w:webHidden/>
          </w:rPr>
          <w:t>5</w:t>
        </w:r>
        <w:r w:rsidR="003E5F2D">
          <w:rPr>
            <w:noProof/>
            <w:webHidden/>
          </w:rPr>
          <w:fldChar w:fldCharType="end"/>
        </w:r>
      </w:hyperlink>
    </w:p>
    <w:p w14:paraId="5769F8DF" w14:textId="6B8E2C62"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49" w:history="1">
        <w:r w:rsidR="003E5F2D" w:rsidRPr="004915A2">
          <w:rPr>
            <w:rStyle w:val="Hypertextovodkaz"/>
            <w:rFonts w:asciiTheme="majorHAnsi" w:hAnsiTheme="majorHAnsi"/>
          </w:rPr>
          <w:t>4.1</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Všeobecně</w:t>
        </w:r>
        <w:r w:rsidR="003E5F2D">
          <w:rPr>
            <w:noProof/>
            <w:webHidden/>
          </w:rPr>
          <w:tab/>
        </w:r>
        <w:r w:rsidR="003E5F2D">
          <w:rPr>
            <w:noProof/>
            <w:webHidden/>
          </w:rPr>
          <w:fldChar w:fldCharType="begin"/>
        </w:r>
        <w:r w:rsidR="003E5F2D">
          <w:rPr>
            <w:noProof/>
            <w:webHidden/>
          </w:rPr>
          <w:instrText xml:space="preserve"> PAGEREF _Toc153274349 \h </w:instrText>
        </w:r>
        <w:r w:rsidR="003E5F2D">
          <w:rPr>
            <w:noProof/>
            <w:webHidden/>
          </w:rPr>
        </w:r>
        <w:r w:rsidR="003E5F2D">
          <w:rPr>
            <w:noProof/>
            <w:webHidden/>
          </w:rPr>
          <w:fldChar w:fldCharType="separate"/>
        </w:r>
        <w:r w:rsidR="00143117">
          <w:rPr>
            <w:noProof/>
            <w:webHidden/>
          </w:rPr>
          <w:t>5</w:t>
        </w:r>
        <w:r w:rsidR="003E5F2D">
          <w:rPr>
            <w:noProof/>
            <w:webHidden/>
          </w:rPr>
          <w:fldChar w:fldCharType="end"/>
        </w:r>
      </w:hyperlink>
    </w:p>
    <w:p w14:paraId="177D7355" w14:textId="73AB6F3E"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0" w:history="1">
        <w:r w:rsidR="003E5F2D" w:rsidRPr="004915A2">
          <w:rPr>
            <w:rStyle w:val="Hypertextovodkaz"/>
            <w:rFonts w:asciiTheme="majorHAnsi" w:hAnsiTheme="majorHAnsi"/>
          </w:rPr>
          <w:t>4.2</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Zeměměřická činnost zhotovitele</w:t>
        </w:r>
        <w:r w:rsidR="003E5F2D">
          <w:rPr>
            <w:noProof/>
            <w:webHidden/>
          </w:rPr>
          <w:tab/>
        </w:r>
        <w:r w:rsidR="003E5F2D">
          <w:rPr>
            <w:noProof/>
            <w:webHidden/>
          </w:rPr>
          <w:fldChar w:fldCharType="begin"/>
        </w:r>
        <w:r w:rsidR="003E5F2D">
          <w:rPr>
            <w:noProof/>
            <w:webHidden/>
          </w:rPr>
          <w:instrText xml:space="preserve"> PAGEREF _Toc153274350 \h </w:instrText>
        </w:r>
        <w:r w:rsidR="003E5F2D">
          <w:rPr>
            <w:noProof/>
            <w:webHidden/>
          </w:rPr>
        </w:r>
        <w:r w:rsidR="003E5F2D">
          <w:rPr>
            <w:noProof/>
            <w:webHidden/>
          </w:rPr>
          <w:fldChar w:fldCharType="separate"/>
        </w:r>
        <w:r w:rsidR="00143117">
          <w:rPr>
            <w:noProof/>
            <w:webHidden/>
          </w:rPr>
          <w:t>13</w:t>
        </w:r>
        <w:r w:rsidR="003E5F2D">
          <w:rPr>
            <w:noProof/>
            <w:webHidden/>
          </w:rPr>
          <w:fldChar w:fldCharType="end"/>
        </w:r>
      </w:hyperlink>
    </w:p>
    <w:p w14:paraId="42BE4212" w14:textId="538156F1"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1" w:history="1">
        <w:r w:rsidR="003E5F2D" w:rsidRPr="004915A2">
          <w:rPr>
            <w:rStyle w:val="Hypertextovodkaz"/>
            <w:rFonts w:asciiTheme="majorHAnsi" w:hAnsiTheme="majorHAnsi"/>
          </w:rPr>
          <w:t>4.3</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Doklady překládané zhotovitelem</w:t>
        </w:r>
        <w:r w:rsidR="003E5F2D">
          <w:rPr>
            <w:noProof/>
            <w:webHidden/>
          </w:rPr>
          <w:tab/>
        </w:r>
        <w:r w:rsidR="003E5F2D">
          <w:rPr>
            <w:noProof/>
            <w:webHidden/>
          </w:rPr>
          <w:fldChar w:fldCharType="begin"/>
        </w:r>
        <w:r w:rsidR="003E5F2D">
          <w:rPr>
            <w:noProof/>
            <w:webHidden/>
          </w:rPr>
          <w:instrText xml:space="preserve"> PAGEREF _Toc153274351 \h </w:instrText>
        </w:r>
        <w:r w:rsidR="003E5F2D">
          <w:rPr>
            <w:noProof/>
            <w:webHidden/>
          </w:rPr>
        </w:r>
        <w:r w:rsidR="003E5F2D">
          <w:rPr>
            <w:noProof/>
            <w:webHidden/>
          </w:rPr>
          <w:fldChar w:fldCharType="separate"/>
        </w:r>
        <w:r w:rsidR="00143117">
          <w:rPr>
            <w:noProof/>
            <w:webHidden/>
          </w:rPr>
          <w:t>15</w:t>
        </w:r>
        <w:r w:rsidR="003E5F2D">
          <w:rPr>
            <w:noProof/>
            <w:webHidden/>
          </w:rPr>
          <w:fldChar w:fldCharType="end"/>
        </w:r>
      </w:hyperlink>
    </w:p>
    <w:p w14:paraId="17F97D3D" w14:textId="763D3522"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2" w:history="1">
        <w:r w:rsidR="003E5F2D" w:rsidRPr="004915A2">
          <w:rPr>
            <w:rStyle w:val="Hypertextovodkaz"/>
            <w:rFonts w:asciiTheme="majorHAnsi" w:hAnsiTheme="majorHAnsi"/>
          </w:rPr>
          <w:t>4.4</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Dokumentace zhotovitele pro stavbu</w:t>
        </w:r>
        <w:r w:rsidR="003E5F2D">
          <w:rPr>
            <w:noProof/>
            <w:webHidden/>
          </w:rPr>
          <w:tab/>
        </w:r>
        <w:r w:rsidR="003E5F2D">
          <w:rPr>
            <w:noProof/>
            <w:webHidden/>
          </w:rPr>
          <w:fldChar w:fldCharType="begin"/>
        </w:r>
        <w:r w:rsidR="003E5F2D">
          <w:rPr>
            <w:noProof/>
            <w:webHidden/>
          </w:rPr>
          <w:instrText xml:space="preserve"> PAGEREF _Toc153274352 \h </w:instrText>
        </w:r>
        <w:r w:rsidR="003E5F2D">
          <w:rPr>
            <w:noProof/>
            <w:webHidden/>
          </w:rPr>
        </w:r>
        <w:r w:rsidR="003E5F2D">
          <w:rPr>
            <w:noProof/>
            <w:webHidden/>
          </w:rPr>
          <w:fldChar w:fldCharType="separate"/>
        </w:r>
        <w:r w:rsidR="00143117">
          <w:rPr>
            <w:noProof/>
            <w:webHidden/>
          </w:rPr>
          <w:t>15</w:t>
        </w:r>
        <w:r w:rsidR="003E5F2D">
          <w:rPr>
            <w:noProof/>
            <w:webHidden/>
          </w:rPr>
          <w:fldChar w:fldCharType="end"/>
        </w:r>
      </w:hyperlink>
    </w:p>
    <w:p w14:paraId="594658B0" w14:textId="432C33D4"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3" w:history="1">
        <w:r w:rsidR="003E5F2D" w:rsidRPr="004915A2">
          <w:rPr>
            <w:rStyle w:val="Hypertextovodkaz"/>
            <w:rFonts w:asciiTheme="majorHAnsi" w:hAnsiTheme="majorHAnsi"/>
          </w:rPr>
          <w:t>4.5</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Dokumentace skutečného provedení stavby</w:t>
        </w:r>
        <w:r w:rsidR="003E5F2D">
          <w:rPr>
            <w:noProof/>
            <w:webHidden/>
          </w:rPr>
          <w:tab/>
        </w:r>
        <w:r w:rsidR="003E5F2D">
          <w:rPr>
            <w:noProof/>
            <w:webHidden/>
          </w:rPr>
          <w:fldChar w:fldCharType="begin"/>
        </w:r>
        <w:r w:rsidR="003E5F2D">
          <w:rPr>
            <w:noProof/>
            <w:webHidden/>
          </w:rPr>
          <w:instrText xml:space="preserve"> PAGEREF _Toc153274353 \h </w:instrText>
        </w:r>
        <w:r w:rsidR="003E5F2D">
          <w:rPr>
            <w:noProof/>
            <w:webHidden/>
          </w:rPr>
        </w:r>
        <w:r w:rsidR="003E5F2D">
          <w:rPr>
            <w:noProof/>
            <w:webHidden/>
          </w:rPr>
          <w:fldChar w:fldCharType="separate"/>
        </w:r>
        <w:r w:rsidR="00143117">
          <w:rPr>
            <w:noProof/>
            <w:webHidden/>
          </w:rPr>
          <w:t>15</w:t>
        </w:r>
        <w:r w:rsidR="003E5F2D">
          <w:rPr>
            <w:noProof/>
            <w:webHidden/>
          </w:rPr>
          <w:fldChar w:fldCharType="end"/>
        </w:r>
      </w:hyperlink>
    </w:p>
    <w:p w14:paraId="7AC5355F" w14:textId="6B8D02C3"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4" w:history="1">
        <w:r w:rsidR="003E5F2D" w:rsidRPr="004915A2">
          <w:rPr>
            <w:rStyle w:val="Hypertextovodkaz"/>
            <w:rFonts w:asciiTheme="majorHAnsi" w:hAnsiTheme="majorHAnsi"/>
          </w:rPr>
          <w:t>4.6</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Zabezpečovací zařízení</w:t>
        </w:r>
        <w:r w:rsidR="003E5F2D">
          <w:rPr>
            <w:noProof/>
            <w:webHidden/>
          </w:rPr>
          <w:tab/>
        </w:r>
        <w:r w:rsidR="003E5F2D">
          <w:rPr>
            <w:noProof/>
            <w:webHidden/>
          </w:rPr>
          <w:fldChar w:fldCharType="begin"/>
        </w:r>
        <w:r w:rsidR="003E5F2D">
          <w:rPr>
            <w:noProof/>
            <w:webHidden/>
          </w:rPr>
          <w:instrText xml:space="preserve"> PAGEREF _Toc153274354 \h </w:instrText>
        </w:r>
        <w:r w:rsidR="003E5F2D">
          <w:rPr>
            <w:noProof/>
            <w:webHidden/>
          </w:rPr>
        </w:r>
        <w:r w:rsidR="003E5F2D">
          <w:rPr>
            <w:noProof/>
            <w:webHidden/>
          </w:rPr>
          <w:fldChar w:fldCharType="separate"/>
        </w:r>
        <w:r w:rsidR="00143117">
          <w:rPr>
            <w:noProof/>
            <w:webHidden/>
          </w:rPr>
          <w:t>15</w:t>
        </w:r>
        <w:r w:rsidR="003E5F2D">
          <w:rPr>
            <w:noProof/>
            <w:webHidden/>
          </w:rPr>
          <w:fldChar w:fldCharType="end"/>
        </w:r>
      </w:hyperlink>
    </w:p>
    <w:p w14:paraId="7A9D6AC1" w14:textId="5AAEE024"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5" w:history="1">
        <w:r w:rsidR="003E5F2D" w:rsidRPr="004915A2">
          <w:rPr>
            <w:rStyle w:val="Hypertextovodkaz"/>
            <w:rFonts w:asciiTheme="majorHAnsi" w:hAnsiTheme="majorHAnsi"/>
          </w:rPr>
          <w:t>4.7</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Sdělovací zařízení</w:t>
        </w:r>
        <w:r w:rsidR="003E5F2D">
          <w:rPr>
            <w:noProof/>
            <w:webHidden/>
          </w:rPr>
          <w:tab/>
        </w:r>
        <w:r w:rsidR="003E5F2D">
          <w:rPr>
            <w:noProof/>
            <w:webHidden/>
          </w:rPr>
          <w:fldChar w:fldCharType="begin"/>
        </w:r>
        <w:r w:rsidR="003E5F2D">
          <w:rPr>
            <w:noProof/>
            <w:webHidden/>
          </w:rPr>
          <w:instrText xml:space="preserve"> PAGEREF _Toc153274355 \h </w:instrText>
        </w:r>
        <w:r w:rsidR="003E5F2D">
          <w:rPr>
            <w:noProof/>
            <w:webHidden/>
          </w:rPr>
        </w:r>
        <w:r w:rsidR="003E5F2D">
          <w:rPr>
            <w:noProof/>
            <w:webHidden/>
          </w:rPr>
          <w:fldChar w:fldCharType="separate"/>
        </w:r>
        <w:r w:rsidR="00143117">
          <w:rPr>
            <w:noProof/>
            <w:webHidden/>
          </w:rPr>
          <w:t>15</w:t>
        </w:r>
        <w:r w:rsidR="003E5F2D">
          <w:rPr>
            <w:noProof/>
            <w:webHidden/>
          </w:rPr>
          <w:fldChar w:fldCharType="end"/>
        </w:r>
      </w:hyperlink>
    </w:p>
    <w:p w14:paraId="04156807" w14:textId="2785F08F"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6" w:history="1">
        <w:r w:rsidR="003E5F2D" w:rsidRPr="004915A2">
          <w:rPr>
            <w:rStyle w:val="Hypertextovodkaz"/>
            <w:rFonts w:asciiTheme="majorHAnsi" w:hAnsiTheme="majorHAnsi"/>
          </w:rPr>
          <w:t>4.8</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Silnoproudá technologie včetně DŘT, trakční a energetická zařízení</w:t>
        </w:r>
        <w:r w:rsidR="003E5F2D">
          <w:rPr>
            <w:noProof/>
            <w:webHidden/>
          </w:rPr>
          <w:tab/>
        </w:r>
        <w:r w:rsidR="003E5F2D">
          <w:rPr>
            <w:noProof/>
            <w:webHidden/>
          </w:rPr>
          <w:fldChar w:fldCharType="begin"/>
        </w:r>
        <w:r w:rsidR="003E5F2D">
          <w:rPr>
            <w:noProof/>
            <w:webHidden/>
          </w:rPr>
          <w:instrText xml:space="preserve"> PAGEREF _Toc153274356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44447609" w14:textId="2BEA12A0"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7" w:history="1">
        <w:r w:rsidR="003E5F2D" w:rsidRPr="004915A2">
          <w:rPr>
            <w:rStyle w:val="Hypertextovodkaz"/>
            <w:rFonts w:asciiTheme="majorHAnsi" w:hAnsiTheme="majorHAnsi"/>
          </w:rPr>
          <w:t>4.9</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Ostatní technologická zařízení</w:t>
        </w:r>
        <w:r w:rsidR="003E5F2D">
          <w:rPr>
            <w:noProof/>
            <w:webHidden/>
          </w:rPr>
          <w:tab/>
        </w:r>
        <w:r w:rsidR="003E5F2D">
          <w:rPr>
            <w:noProof/>
            <w:webHidden/>
          </w:rPr>
          <w:fldChar w:fldCharType="begin"/>
        </w:r>
        <w:r w:rsidR="003E5F2D">
          <w:rPr>
            <w:noProof/>
            <w:webHidden/>
          </w:rPr>
          <w:instrText xml:space="preserve"> PAGEREF _Toc153274357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11711888" w14:textId="2AE1D08B"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8" w:history="1">
        <w:r w:rsidR="003E5F2D" w:rsidRPr="004915A2">
          <w:rPr>
            <w:rStyle w:val="Hypertextovodkaz"/>
            <w:rFonts w:asciiTheme="majorHAnsi" w:hAnsiTheme="majorHAnsi"/>
          </w:rPr>
          <w:t>4.10</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Železniční svršek</w:t>
        </w:r>
        <w:r w:rsidR="003E5F2D">
          <w:rPr>
            <w:noProof/>
            <w:webHidden/>
          </w:rPr>
          <w:tab/>
        </w:r>
        <w:r w:rsidR="003E5F2D">
          <w:rPr>
            <w:noProof/>
            <w:webHidden/>
          </w:rPr>
          <w:fldChar w:fldCharType="begin"/>
        </w:r>
        <w:r w:rsidR="003E5F2D">
          <w:rPr>
            <w:noProof/>
            <w:webHidden/>
          </w:rPr>
          <w:instrText xml:space="preserve"> PAGEREF _Toc153274358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3AC6C40B" w14:textId="2D0F8806"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59" w:history="1">
        <w:r w:rsidR="003E5F2D" w:rsidRPr="004915A2">
          <w:rPr>
            <w:rStyle w:val="Hypertextovodkaz"/>
            <w:rFonts w:asciiTheme="majorHAnsi" w:hAnsiTheme="majorHAnsi"/>
          </w:rPr>
          <w:t>4.11</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Železniční spodek</w:t>
        </w:r>
        <w:r w:rsidR="003E5F2D">
          <w:rPr>
            <w:noProof/>
            <w:webHidden/>
          </w:rPr>
          <w:tab/>
        </w:r>
        <w:r w:rsidR="003E5F2D">
          <w:rPr>
            <w:noProof/>
            <w:webHidden/>
          </w:rPr>
          <w:fldChar w:fldCharType="begin"/>
        </w:r>
        <w:r w:rsidR="003E5F2D">
          <w:rPr>
            <w:noProof/>
            <w:webHidden/>
          </w:rPr>
          <w:instrText xml:space="preserve"> PAGEREF _Toc153274359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765B9B08" w14:textId="150D46E2"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0" w:history="1">
        <w:r w:rsidR="003E5F2D" w:rsidRPr="004915A2">
          <w:rPr>
            <w:rStyle w:val="Hypertextovodkaz"/>
            <w:rFonts w:asciiTheme="majorHAnsi" w:hAnsiTheme="majorHAnsi"/>
          </w:rPr>
          <w:t>4.12</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Nástupiště</w:t>
        </w:r>
        <w:r w:rsidR="003E5F2D">
          <w:rPr>
            <w:noProof/>
            <w:webHidden/>
          </w:rPr>
          <w:tab/>
        </w:r>
        <w:r w:rsidR="003E5F2D">
          <w:rPr>
            <w:noProof/>
            <w:webHidden/>
          </w:rPr>
          <w:fldChar w:fldCharType="begin"/>
        </w:r>
        <w:r w:rsidR="003E5F2D">
          <w:rPr>
            <w:noProof/>
            <w:webHidden/>
          </w:rPr>
          <w:instrText xml:space="preserve"> PAGEREF _Toc153274360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33577539" w14:textId="317E706D"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1" w:history="1">
        <w:r w:rsidR="003E5F2D" w:rsidRPr="004915A2">
          <w:rPr>
            <w:rStyle w:val="Hypertextovodkaz"/>
            <w:rFonts w:asciiTheme="majorHAnsi" w:hAnsiTheme="majorHAnsi"/>
          </w:rPr>
          <w:t>4.13</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Železniční přejezdy</w:t>
        </w:r>
        <w:r w:rsidR="003E5F2D">
          <w:rPr>
            <w:noProof/>
            <w:webHidden/>
          </w:rPr>
          <w:tab/>
        </w:r>
        <w:r w:rsidR="003E5F2D">
          <w:rPr>
            <w:noProof/>
            <w:webHidden/>
          </w:rPr>
          <w:fldChar w:fldCharType="begin"/>
        </w:r>
        <w:r w:rsidR="003E5F2D">
          <w:rPr>
            <w:noProof/>
            <w:webHidden/>
          </w:rPr>
          <w:instrText xml:space="preserve"> PAGEREF _Toc153274361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3D38D42A" w14:textId="3061F65D"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2" w:history="1">
        <w:r w:rsidR="003E5F2D" w:rsidRPr="004915A2">
          <w:rPr>
            <w:rStyle w:val="Hypertextovodkaz"/>
            <w:rFonts w:asciiTheme="majorHAnsi" w:hAnsiTheme="majorHAnsi"/>
          </w:rPr>
          <w:t>4.14</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Mosty, propustky a zdi</w:t>
        </w:r>
        <w:r w:rsidR="003E5F2D">
          <w:rPr>
            <w:noProof/>
            <w:webHidden/>
          </w:rPr>
          <w:tab/>
        </w:r>
        <w:r w:rsidR="003E5F2D">
          <w:rPr>
            <w:noProof/>
            <w:webHidden/>
          </w:rPr>
          <w:fldChar w:fldCharType="begin"/>
        </w:r>
        <w:r w:rsidR="003E5F2D">
          <w:rPr>
            <w:noProof/>
            <w:webHidden/>
          </w:rPr>
          <w:instrText xml:space="preserve"> PAGEREF _Toc153274362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48301B89" w14:textId="76757941"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3" w:history="1">
        <w:r w:rsidR="003E5F2D" w:rsidRPr="004915A2">
          <w:rPr>
            <w:rStyle w:val="Hypertextovodkaz"/>
            <w:rFonts w:asciiTheme="majorHAnsi" w:hAnsiTheme="majorHAnsi"/>
          </w:rPr>
          <w:t>4.15</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Ostatní inženýrské objekty</w:t>
        </w:r>
        <w:r w:rsidR="003E5F2D">
          <w:rPr>
            <w:noProof/>
            <w:webHidden/>
          </w:rPr>
          <w:tab/>
        </w:r>
        <w:r w:rsidR="003E5F2D">
          <w:rPr>
            <w:noProof/>
            <w:webHidden/>
          </w:rPr>
          <w:fldChar w:fldCharType="begin"/>
        </w:r>
        <w:r w:rsidR="003E5F2D">
          <w:rPr>
            <w:noProof/>
            <w:webHidden/>
          </w:rPr>
          <w:instrText xml:space="preserve"> PAGEREF _Toc153274363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789D2D29" w14:textId="23F0019F"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4" w:history="1">
        <w:r w:rsidR="003E5F2D" w:rsidRPr="004915A2">
          <w:rPr>
            <w:rStyle w:val="Hypertextovodkaz"/>
            <w:rFonts w:asciiTheme="majorHAnsi" w:hAnsiTheme="majorHAnsi"/>
          </w:rPr>
          <w:t>4.16</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Železniční tunely</w:t>
        </w:r>
        <w:r w:rsidR="003E5F2D">
          <w:rPr>
            <w:noProof/>
            <w:webHidden/>
          </w:rPr>
          <w:tab/>
        </w:r>
        <w:r w:rsidR="003E5F2D">
          <w:rPr>
            <w:noProof/>
            <w:webHidden/>
          </w:rPr>
          <w:fldChar w:fldCharType="begin"/>
        </w:r>
        <w:r w:rsidR="003E5F2D">
          <w:rPr>
            <w:noProof/>
            <w:webHidden/>
          </w:rPr>
          <w:instrText xml:space="preserve"> PAGEREF _Toc153274364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40DA684B" w14:textId="7EF1E5A6"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5" w:history="1">
        <w:r w:rsidR="003E5F2D" w:rsidRPr="004915A2">
          <w:rPr>
            <w:rStyle w:val="Hypertextovodkaz"/>
            <w:rFonts w:asciiTheme="majorHAnsi" w:hAnsiTheme="majorHAnsi"/>
          </w:rPr>
          <w:t>4.17</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Pozemní komunikace</w:t>
        </w:r>
        <w:r w:rsidR="003E5F2D">
          <w:rPr>
            <w:noProof/>
            <w:webHidden/>
          </w:rPr>
          <w:tab/>
        </w:r>
        <w:r w:rsidR="003E5F2D">
          <w:rPr>
            <w:noProof/>
            <w:webHidden/>
          </w:rPr>
          <w:fldChar w:fldCharType="begin"/>
        </w:r>
        <w:r w:rsidR="003E5F2D">
          <w:rPr>
            <w:noProof/>
            <w:webHidden/>
          </w:rPr>
          <w:instrText xml:space="preserve"> PAGEREF _Toc153274365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15DFDC64" w14:textId="4BB42443"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6" w:history="1">
        <w:r w:rsidR="003E5F2D" w:rsidRPr="004915A2">
          <w:rPr>
            <w:rStyle w:val="Hypertextovodkaz"/>
            <w:rFonts w:asciiTheme="majorHAnsi" w:hAnsiTheme="majorHAnsi"/>
          </w:rPr>
          <w:t>4.18</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Kabelovody, kolektory</w:t>
        </w:r>
        <w:r w:rsidR="003E5F2D">
          <w:rPr>
            <w:noProof/>
            <w:webHidden/>
          </w:rPr>
          <w:tab/>
        </w:r>
        <w:r w:rsidR="003E5F2D">
          <w:rPr>
            <w:noProof/>
            <w:webHidden/>
          </w:rPr>
          <w:fldChar w:fldCharType="begin"/>
        </w:r>
        <w:r w:rsidR="003E5F2D">
          <w:rPr>
            <w:noProof/>
            <w:webHidden/>
          </w:rPr>
          <w:instrText xml:space="preserve"> PAGEREF _Toc153274366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4816A552" w14:textId="13E1F197"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7" w:history="1">
        <w:r w:rsidR="003E5F2D" w:rsidRPr="004915A2">
          <w:rPr>
            <w:rStyle w:val="Hypertextovodkaz"/>
            <w:rFonts w:asciiTheme="majorHAnsi" w:hAnsiTheme="majorHAnsi"/>
          </w:rPr>
          <w:t>4.19</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Protihlukové objekty</w:t>
        </w:r>
        <w:r w:rsidR="003E5F2D">
          <w:rPr>
            <w:noProof/>
            <w:webHidden/>
          </w:rPr>
          <w:tab/>
        </w:r>
        <w:r w:rsidR="003E5F2D">
          <w:rPr>
            <w:noProof/>
            <w:webHidden/>
          </w:rPr>
          <w:fldChar w:fldCharType="begin"/>
        </w:r>
        <w:r w:rsidR="003E5F2D">
          <w:rPr>
            <w:noProof/>
            <w:webHidden/>
          </w:rPr>
          <w:instrText xml:space="preserve"> PAGEREF _Toc153274367 \h </w:instrText>
        </w:r>
        <w:r w:rsidR="003E5F2D">
          <w:rPr>
            <w:noProof/>
            <w:webHidden/>
          </w:rPr>
        </w:r>
        <w:r w:rsidR="003E5F2D">
          <w:rPr>
            <w:noProof/>
            <w:webHidden/>
          </w:rPr>
          <w:fldChar w:fldCharType="separate"/>
        </w:r>
        <w:r w:rsidR="00143117">
          <w:rPr>
            <w:noProof/>
            <w:webHidden/>
          </w:rPr>
          <w:t>16</w:t>
        </w:r>
        <w:r w:rsidR="003E5F2D">
          <w:rPr>
            <w:noProof/>
            <w:webHidden/>
          </w:rPr>
          <w:fldChar w:fldCharType="end"/>
        </w:r>
      </w:hyperlink>
    </w:p>
    <w:p w14:paraId="27D10F16" w14:textId="4E94F98B"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8" w:history="1">
        <w:r w:rsidR="003E5F2D" w:rsidRPr="004915A2">
          <w:rPr>
            <w:rStyle w:val="Hypertextovodkaz"/>
            <w:rFonts w:asciiTheme="majorHAnsi" w:hAnsiTheme="majorHAnsi"/>
          </w:rPr>
          <w:t>4.20</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Pozemní stavební objekty</w:t>
        </w:r>
        <w:r w:rsidR="003E5F2D">
          <w:rPr>
            <w:noProof/>
            <w:webHidden/>
          </w:rPr>
          <w:tab/>
        </w:r>
        <w:r w:rsidR="003E5F2D">
          <w:rPr>
            <w:noProof/>
            <w:webHidden/>
          </w:rPr>
          <w:fldChar w:fldCharType="begin"/>
        </w:r>
        <w:r w:rsidR="003E5F2D">
          <w:rPr>
            <w:noProof/>
            <w:webHidden/>
          </w:rPr>
          <w:instrText xml:space="preserve"> PAGEREF _Toc153274368 \h </w:instrText>
        </w:r>
        <w:r w:rsidR="003E5F2D">
          <w:rPr>
            <w:noProof/>
            <w:webHidden/>
          </w:rPr>
        </w:r>
        <w:r w:rsidR="003E5F2D">
          <w:rPr>
            <w:noProof/>
            <w:webHidden/>
          </w:rPr>
          <w:fldChar w:fldCharType="separate"/>
        </w:r>
        <w:r w:rsidR="00143117">
          <w:rPr>
            <w:noProof/>
            <w:webHidden/>
          </w:rPr>
          <w:t>17</w:t>
        </w:r>
        <w:r w:rsidR="003E5F2D">
          <w:rPr>
            <w:noProof/>
            <w:webHidden/>
          </w:rPr>
          <w:fldChar w:fldCharType="end"/>
        </w:r>
      </w:hyperlink>
    </w:p>
    <w:p w14:paraId="1A3C7FBC" w14:textId="557FDBF7"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69" w:history="1">
        <w:r w:rsidR="003E5F2D" w:rsidRPr="004915A2">
          <w:rPr>
            <w:rStyle w:val="Hypertextovodkaz"/>
            <w:rFonts w:asciiTheme="majorHAnsi" w:hAnsiTheme="majorHAnsi"/>
          </w:rPr>
          <w:t>4.21</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Trakční a energická zařízení</w:t>
        </w:r>
        <w:r w:rsidR="003E5F2D">
          <w:rPr>
            <w:noProof/>
            <w:webHidden/>
          </w:rPr>
          <w:tab/>
        </w:r>
        <w:r w:rsidR="003E5F2D">
          <w:rPr>
            <w:noProof/>
            <w:webHidden/>
          </w:rPr>
          <w:fldChar w:fldCharType="begin"/>
        </w:r>
        <w:r w:rsidR="003E5F2D">
          <w:rPr>
            <w:noProof/>
            <w:webHidden/>
          </w:rPr>
          <w:instrText xml:space="preserve"> PAGEREF _Toc153274369 \h </w:instrText>
        </w:r>
        <w:r w:rsidR="003E5F2D">
          <w:rPr>
            <w:noProof/>
            <w:webHidden/>
          </w:rPr>
        </w:r>
        <w:r w:rsidR="003E5F2D">
          <w:rPr>
            <w:noProof/>
            <w:webHidden/>
          </w:rPr>
          <w:fldChar w:fldCharType="separate"/>
        </w:r>
        <w:r w:rsidR="00143117">
          <w:rPr>
            <w:noProof/>
            <w:webHidden/>
          </w:rPr>
          <w:t>17</w:t>
        </w:r>
        <w:r w:rsidR="003E5F2D">
          <w:rPr>
            <w:noProof/>
            <w:webHidden/>
          </w:rPr>
          <w:fldChar w:fldCharType="end"/>
        </w:r>
      </w:hyperlink>
    </w:p>
    <w:p w14:paraId="1DFD0061" w14:textId="7C73772C"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70" w:history="1">
        <w:r w:rsidR="003E5F2D" w:rsidRPr="004915A2">
          <w:rPr>
            <w:rStyle w:val="Hypertextovodkaz"/>
            <w:rFonts w:asciiTheme="majorHAnsi" w:hAnsiTheme="majorHAnsi"/>
          </w:rPr>
          <w:t>4.22</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Životní prostředí</w:t>
        </w:r>
        <w:r w:rsidR="003E5F2D">
          <w:rPr>
            <w:noProof/>
            <w:webHidden/>
          </w:rPr>
          <w:tab/>
        </w:r>
        <w:r w:rsidR="003E5F2D">
          <w:rPr>
            <w:noProof/>
            <w:webHidden/>
          </w:rPr>
          <w:fldChar w:fldCharType="begin"/>
        </w:r>
        <w:r w:rsidR="003E5F2D">
          <w:rPr>
            <w:noProof/>
            <w:webHidden/>
          </w:rPr>
          <w:instrText xml:space="preserve"> PAGEREF _Toc153274370 \h </w:instrText>
        </w:r>
        <w:r w:rsidR="003E5F2D">
          <w:rPr>
            <w:noProof/>
            <w:webHidden/>
          </w:rPr>
        </w:r>
        <w:r w:rsidR="003E5F2D">
          <w:rPr>
            <w:noProof/>
            <w:webHidden/>
          </w:rPr>
          <w:fldChar w:fldCharType="separate"/>
        </w:r>
        <w:r w:rsidR="00143117">
          <w:rPr>
            <w:noProof/>
            <w:webHidden/>
          </w:rPr>
          <w:t>17</w:t>
        </w:r>
        <w:r w:rsidR="003E5F2D">
          <w:rPr>
            <w:noProof/>
            <w:webHidden/>
          </w:rPr>
          <w:fldChar w:fldCharType="end"/>
        </w:r>
      </w:hyperlink>
    </w:p>
    <w:p w14:paraId="0E043BBE" w14:textId="2459809C" w:rsidR="003E5F2D" w:rsidRDefault="00960CCE">
      <w:pPr>
        <w:pStyle w:val="Obsah2"/>
        <w:rPr>
          <w:rFonts w:asciiTheme="minorHAnsi" w:eastAsiaTheme="minorEastAsia" w:hAnsiTheme="minorHAnsi"/>
          <w:noProof/>
          <w:spacing w:val="0"/>
          <w:kern w:val="2"/>
          <w:sz w:val="22"/>
          <w:szCs w:val="22"/>
          <w:lang w:eastAsia="cs-CZ"/>
          <w14:ligatures w14:val="standardContextual"/>
        </w:rPr>
      </w:pPr>
      <w:hyperlink w:anchor="_Toc153274371" w:history="1">
        <w:r w:rsidR="003E5F2D" w:rsidRPr="004915A2">
          <w:rPr>
            <w:rStyle w:val="Hypertextovodkaz"/>
            <w:rFonts w:asciiTheme="majorHAnsi" w:hAnsiTheme="majorHAnsi"/>
          </w:rPr>
          <w:t>4.23</w:t>
        </w:r>
        <w:r w:rsidR="003E5F2D">
          <w:rPr>
            <w:rFonts w:asciiTheme="minorHAnsi" w:eastAsiaTheme="minorEastAsia" w:hAnsiTheme="minorHAnsi"/>
            <w:noProof/>
            <w:spacing w:val="0"/>
            <w:kern w:val="2"/>
            <w:sz w:val="22"/>
            <w:szCs w:val="22"/>
            <w:lang w:eastAsia="cs-CZ"/>
            <w14:ligatures w14:val="standardContextual"/>
          </w:rPr>
          <w:tab/>
        </w:r>
        <w:r w:rsidR="003E5F2D" w:rsidRPr="004915A2">
          <w:rPr>
            <w:rStyle w:val="Hypertextovodkaz"/>
          </w:rPr>
          <w:t>Materiál dodávaný objednatelem (mimo CNM)</w:t>
        </w:r>
        <w:r w:rsidR="003E5F2D">
          <w:rPr>
            <w:noProof/>
            <w:webHidden/>
          </w:rPr>
          <w:tab/>
        </w:r>
        <w:r w:rsidR="003E5F2D">
          <w:rPr>
            <w:noProof/>
            <w:webHidden/>
          </w:rPr>
          <w:fldChar w:fldCharType="begin"/>
        </w:r>
        <w:r w:rsidR="003E5F2D">
          <w:rPr>
            <w:noProof/>
            <w:webHidden/>
          </w:rPr>
          <w:instrText xml:space="preserve"> PAGEREF _Toc153274371 \h </w:instrText>
        </w:r>
        <w:r w:rsidR="003E5F2D">
          <w:rPr>
            <w:noProof/>
            <w:webHidden/>
          </w:rPr>
        </w:r>
        <w:r w:rsidR="003E5F2D">
          <w:rPr>
            <w:noProof/>
            <w:webHidden/>
          </w:rPr>
          <w:fldChar w:fldCharType="separate"/>
        </w:r>
        <w:r w:rsidR="00143117">
          <w:rPr>
            <w:noProof/>
            <w:webHidden/>
          </w:rPr>
          <w:t>17</w:t>
        </w:r>
        <w:r w:rsidR="003E5F2D">
          <w:rPr>
            <w:noProof/>
            <w:webHidden/>
          </w:rPr>
          <w:fldChar w:fldCharType="end"/>
        </w:r>
      </w:hyperlink>
    </w:p>
    <w:p w14:paraId="5374ABD5" w14:textId="161217B5" w:rsidR="003E5F2D" w:rsidRDefault="00960CC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274372" w:history="1">
        <w:r w:rsidR="003E5F2D" w:rsidRPr="004915A2">
          <w:rPr>
            <w:rStyle w:val="Hypertextovodkaz"/>
          </w:rPr>
          <w:t>5.</w:t>
        </w:r>
        <w:r w:rsidR="003E5F2D">
          <w:rPr>
            <w:rFonts w:asciiTheme="minorHAnsi" w:eastAsiaTheme="minorEastAsia" w:hAnsiTheme="minorHAnsi"/>
            <w:b w:val="0"/>
            <w:caps w:val="0"/>
            <w:noProof/>
            <w:spacing w:val="0"/>
            <w:kern w:val="2"/>
            <w:sz w:val="22"/>
            <w:szCs w:val="22"/>
            <w:lang w:eastAsia="cs-CZ"/>
            <w14:ligatures w14:val="standardContextual"/>
          </w:rPr>
          <w:tab/>
        </w:r>
        <w:r w:rsidR="003E5F2D" w:rsidRPr="004915A2">
          <w:rPr>
            <w:rStyle w:val="Hypertextovodkaz"/>
          </w:rPr>
          <w:t>ORGANIZACE VÝSTAVBY, VÝLUKY</w:t>
        </w:r>
        <w:r w:rsidR="003E5F2D">
          <w:rPr>
            <w:noProof/>
            <w:webHidden/>
          </w:rPr>
          <w:tab/>
        </w:r>
        <w:r w:rsidR="003E5F2D">
          <w:rPr>
            <w:noProof/>
            <w:webHidden/>
          </w:rPr>
          <w:fldChar w:fldCharType="begin"/>
        </w:r>
        <w:r w:rsidR="003E5F2D">
          <w:rPr>
            <w:noProof/>
            <w:webHidden/>
          </w:rPr>
          <w:instrText xml:space="preserve"> PAGEREF _Toc153274372 \h </w:instrText>
        </w:r>
        <w:r w:rsidR="003E5F2D">
          <w:rPr>
            <w:noProof/>
            <w:webHidden/>
          </w:rPr>
        </w:r>
        <w:r w:rsidR="003E5F2D">
          <w:rPr>
            <w:noProof/>
            <w:webHidden/>
          </w:rPr>
          <w:fldChar w:fldCharType="separate"/>
        </w:r>
        <w:r w:rsidR="00143117">
          <w:rPr>
            <w:noProof/>
            <w:webHidden/>
          </w:rPr>
          <w:t>17</w:t>
        </w:r>
        <w:r w:rsidR="003E5F2D">
          <w:rPr>
            <w:noProof/>
            <w:webHidden/>
          </w:rPr>
          <w:fldChar w:fldCharType="end"/>
        </w:r>
      </w:hyperlink>
    </w:p>
    <w:p w14:paraId="3DF0F2FB" w14:textId="73CA9213" w:rsidR="003E5F2D" w:rsidRDefault="00960CC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274373" w:history="1">
        <w:r w:rsidR="003E5F2D" w:rsidRPr="004915A2">
          <w:rPr>
            <w:rStyle w:val="Hypertextovodkaz"/>
          </w:rPr>
          <w:t>6.</w:t>
        </w:r>
        <w:r w:rsidR="003E5F2D">
          <w:rPr>
            <w:rFonts w:asciiTheme="minorHAnsi" w:eastAsiaTheme="minorEastAsia" w:hAnsiTheme="minorHAnsi"/>
            <w:b w:val="0"/>
            <w:caps w:val="0"/>
            <w:noProof/>
            <w:spacing w:val="0"/>
            <w:kern w:val="2"/>
            <w:sz w:val="22"/>
            <w:szCs w:val="22"/>
            <w:lang w:eastAsia="cs-CZ"/>
            <w14:ligatures w14:val="standardContextual"/>
          </w:rPr>
          <w:tab/>
        </w:r>
        <w:r w:rsidR="003E5F2D" w:rsidRPr="004915A2">
          <w:rPr>
            <w:rStyle w:val="Hypertextovodkaz"/>
          </w:rPr>
          <w:t>SOUVISEJÍCÍ DOKUMENTY A PŘEDPISY</w:t>
        </w:r>
        <w:r w:rsidR="003E5F2D">
          <w:rPr>
            <w:noProof/>
            <w:webHidden/>
          </w:rPr>
          <w:tab/>
        </w:r>
        <w:r w:rsidR="003E5F2D">
          <w:rPr>
            <w:noProof/>
            <w:webHidden/>
          </w:rPr>
          <w:fldChar w:fldCharType="begin"/>
        </w:r>
        <w:r w:rsidR="003E5F2D">
          <w:rPr>
            <w:noProof/>
            <w:webHidden/>
          </w:rPr>
          <w:instrText xml:space="preserve"> PAGEREF _Toc153274373 \h </w:instrText>
        </w:r>
        <w:r w:rsidR="003E5F2D">
          <w:rPr>
            <w:noProof/>
            <w:webHidden/>
          </w:rPr>
        </w:r>
        <w:r w:rsidR="003E5F2D">
          <w:rPr>
            <w:noProof/>
            <w:webHidden/>
          </w:rPr>
          <w:fldChar w:fldCharType="separate"/>
        </w:r>
        <w:r w:rsidR="00143117">
          <w:rPr>
            <w:noProof/>
            <w:webHidden/>
          </w:rPr>
          <w:t>18</w:t>
        </w:r>
        <w:r w:rsidR="003E5F2D">
          <w:rPr>
            <w:noProof/>
            <w:webHidden/>
          </w:rPr>
          <w:fldChar w:fldCharType="end"/>
        </w:r>
      </w:hyperlink>
    </w:p>
    <w:p w14:paraId="5FA65089" w14:textId="7146B862" w:rsidR="003E5F2D" w:rsidRDefault="00960CC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274374" w:history="1">
        <w:r w:rsidR="003E5F2D" w:rsidRPr="004915A2">
          <w:rPr>
            <w:rStyle w:val="Hypertextovodkaz"/>
          </w:rPr>
          <w:t>7.</w:t>
        </w:r>
        <w:r w:rsidR="003E5F2D">
          <w:rPr>
            <w:rFonts w:asciiTheme="minorHAnsi" w:eastAsiaTheme="minorEastAsia" w:hAnsiTheme="minorHAnsi"/>
            <w:b w:val="0"/>
            <w:caps w:val="0"/>
            <w:noProof/>
            <w:spacing w:val="0"/>
            <w:kern w:val="2"/>
            <w:sz w:val="22"/>
            <w:szCs w:val="22"/>
            <w:lang w:eastAsia="cs-CZ"/>
            <w14:ligatures w14:val="standardContextual"/>
          </w:rPr>
          <w:tab/>
        </w:r>
        <w:r w:rsidR="003E5F2D" w:rsidRPr="004915A2">
          <w:rPr>
            <w:rStyle w:val="Hypertextovodkaz"/>
          </w:rPr>
          <w:t>PŘÍLOHY</w:t>
        </w:r>
        <w:r w:rsidR="003E5F2D">
          <w:rPr>
            <w:noProof/>
            <w:webHidden/>
          </w:rPr>
          <w:tab/>
        </w:r>
        <w:r w:rsidR="003E5F2D">
          <w:rPr>
            <w:noProof/>
            <w:webHidden/>
          </w:rPr>
          <w:fldChar w:fldCharType="begin"/>
        </w:r>
        <w:r w:rsidR="003E5F2D">
          <w:rPr>
            <w:noProof/>
            <w:webHidden/>
          </w:rPr>
          <w:instrText xml:space="preserve"> PAGEREF _Toc153274374 \h </w:instrText>
        </w:r>
        <w:r w:rsidR="003E5F2D">
          <w:rPr>
            <w:noProof/>
            <w:webHidden/>
          </w:rPr>
        </w:r>
        <w:r w:rsidR="003E5F2D">
          <w:rPr>
            <w:noProof/>
            <w:webHidden/>
          </w:rPr>
          <w:fldChar w:fldCharType="separate"/>
        </w:r>
        <w:r w:rsidR="00143117">
          <w:rPr>
            <w:noProof/>
            <w:webHidden/>
          </w:rPr>
          <w:t>18</w:t>
        </w:r>
        <w:r w:rsidR="003E5F2D">
          <w:rPr>
            <w:noProof/>
            <w:webHidden/>
          </w:rPr>
          <w:fldChar w:fldCharType="end"/>
        </w:r>
      </w:hyperlink>
    </w:p>
    <w:p w14:paraId="30D8D7FD" w14:textId="0A6C914F" w:rsidR="00AD0C7B" w:rsidRDefault="00BD7E91" w:rsidP="008D03B9">
      <w:r>
        <w:fldChar w:fldCharType="end"/>
      </w:r>
    </w:p>
    <w:p w14:paraId="5E492BC7" w14:textId="77777777" w:rsidR="00AD0C7B" w:rsidRDefault="00AD0C7B" w:rsidP="00DA1C67">
      <w:pPr>
        <w:pStyle w:val="Nadpisbezsl1-1"/>
        <w:outlineLvl w:val="0"/>
      </w:pPr>
      <w:bookmarkStart w:id="0" w:name="_Toc121494839"/>
      <w:bookmarkStart w:id="1" w:name="_Toc153274339"/>
      <w:bookmarkStart w:id="2" w:name="_Toc13731854"/>
      <w:r>
        <w:t>SEZNAM ZKRATEK</w:t>
      </w:r>
      <w:bookmarkEnd w:id="0"/>
      <w:bookmarkEnd w:id="1"/>
      <w:r w:rsidR="0076790E">
        <w:t xml:space="preserve"> </w:t>
      </w:r>
      <w:bookmarkEnd w:id="2"/>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235F4" w:rsidRPr="00AD0C7B" w14:paraId="53B777DA" w14:textId="77777777" w:rsidTr="00041EC8">
        <w:tc>
          <w:tcPr>
            <w:tcW w:w="1250" w:type="dxa"/>
            <w:tcMar>
              <w:top w:w="28" w:type="dxa"/>
              <w:left w:w="0" w:type="dxa"/>
              <w:bottom w:w="28" w:type="dxa"/>
              <w:right w:w="0" w:type="dxa"/>
            </w:tcMar>
          </w:tcPr>
          <w:p w14:paraId="526E077D" w14:textId="567C42E7" w:rsidR="00B235F4" w:rsidRPr="00AD0C7B" w:rsidRDefault="00B235F4" w:rsidP="00B235F4">
            <w:pPr>
              <w:pStyle w:val="Zkratky1"/>
            </w:pPr>
            <w:r w:rsidRPr="00BB77E1">
              <w:t>AZI</w:t>
            </w:r>
            <w:r w:rsidRPr="00FD6A7F">
              <w:t xml:space="preserve"> </w:t>
            </w:r>
            <w:r w:rsidRPr="00BF7E3A">
              <w:tab/>
            </w:r>
          </w:p>
        </w:tc>
        <w:tc>
          <w:tcPr>
            <w:tcW w:w="7452" w:type="dxa"/>
            <w:tcMar>
              <w:top w:w="28" w:type="dxa"/>
              <w:left w:w="0" w:type="dxa"/>
              <w:bottom w:w="28" w:type="dxa"/>
              <w:right w:w="0" w:type="dxa"/>
            </w:tcMar>
          </w:tcPr>
          <w:p w14:paraId="62222A23" w14:textId="697E6F98" w:rsidR="00B235F4" w:rsidRPr="006115D3" w:rsidRDefault="00B235F4" w:rsidP="00B235F4">
            <w:pPr>
              <w:pStyle w:val="Zkratky2"/>
            </w:pPr>
            <w:r w:rsidRPr="00BB77E1">
              <w:rPr>
                <w:rFonts w:cs="Verdana"/>
              </w:rPr>
              <w:t>Autorizovaný zeměměřický inženýr (dříve ÚOZI)</w:t>
            </w:r>
          </w:p>
        </w:tc>
      </w:tr>
      <w:tr w:rsidR="00B235F4" w:rsidRPr="00AD0C7B" w14:paraId="2A8FC100" w14:textId="77777777" w:rsidTr="00041EC8">
        <w:tc>
          <w:tcPr>
            <w:tcW w:w="1250" w:type="dxa"/>
            <w:tcMar>
              <w:top w:w="28" w:type="dxa"/>
              <w:left w:w="0" w:type="dxa"/>
              <w:bottom w:w="28" w:type="dxa"/>
              <w:right w:w="0" w:type="dxa"/>
            </w:tcMar>
          </w:tcPr>
          <w:p w14:paraId="5F73497D" w14:textId="42298690" w:rsidR="00B235F4" w:rsidRDefault="00B235F4" w:rsidP="00B235F4">
            <w:pPr>
              <w:pStyle w:val="Zkratky1"/>
            </w:pPr>
            <w:r>
              <w:t>BZ</w:t>
            </w:r>
            <w:r w:rsidRPr="00BF7E3A">
              <w:tab/>
            </w:r>
          </w:p>
        </w:tc>
        <w:tc>
          <w:tcPr>
            <w:tcW w:w="7452" w:type="dxa"/>
            <w:tcMar>
              <w:top w:w="28" w:type="dxa"/>
              <w:left w:w="0" w:type="dxa"/>
              <w:bottom w:w="28" w:type="dxa"/>
              <w:right w:w="0" w:type="dxa"/>
            </w:tcMar>
          </w:tcPr>
          <w:p w14:paraId="64D716BA" w14:textId="294280E4" w:rsidR="00B235F4" w:rsidRDefault="00B235F4" w:rsidP="00B235F4">
            <w:pPr>
              <w:pStyle w:val="Zkratky2"/>
            </w:pPr>
            <w:r w:rsidRPr="00BF7E3A">
              <w:rPr>
                <w:rFonts w:cs="Verdana"/>
              </w:rPr>
              <w:t>Bezpečnostní zábrana</w:t>
            </w:r>
          </w:p>
        </w:tc>
      </w:tr>
      <w:tr w:rsidR="00B235F4" w:rsidRPr="00AD0C7B" w14:paraId="0C196FA9" w14:textId="77777777" w:rsidTr="00041EC8">
        <w:tc>
          <w:tcPr>
            <w:tcW w:w="1250" w:type="dxa"/>
            <w:tcMar>
              <w:top w:w="28" w:type="dxa"/>
              <w:left w:w="0" w:type="dxa"/>
              <w:bottom w:w="28" w:type="dxa"/>
              <w:right w:w="0" w:type="dxa"/>
            </w:tcMar>
          </w:tcPr>
          <w:p w14:paraId="407DB8B1" w14:textId="71280135" w:rsidR="00B235F4" w:rsidRPr="00AD0C7B" w:rsidRDefault="00B235F4" w:rsidP="00B235F4">
            <w:pPr>
              <w:pStyle w:val="Zkratky1"/>
            </w:pPr>
            <w:r w:rsidRPr="00BB77E1">
              <w:t xml:space="preserve">ESD </w:t>
            </w:r>
            <w:r w:rsidRPr="00BB77E1">
              <w:tab/>
            </w:r>
          </w:p>
        </w:tc>
        <w:tc>
          <w:tcPr>
            <w:tcW w:w="7452" w:type="dxa"/>
            <w:tcMar>
              <w:top w:w="28" w:type="dxa"/>
              <w:left w:w="0" w:type="dxa"/>
              <w:bottom w:w="28" w:type="dxa"/>
              <w:right w:w="0" w:type="dxa"/>
            </w:tcMar>
          </w:tcPr>
          <w:p w14:paraId="3223379E" w14:textId="2C4CBFC5" w:rsidR="00B235F4" w:rsidRPr="006115D3" w:rsidRDefault="00B235F4" w:rsidP="00B235F4">
            <w:pPr>
              <w:pStyle w:val="Zkratky2"/>
            </w:pPr>
            <w:r w:rsidRPr="00BB77E1">
              <w:t>Elektronický stavební deník</w:t>
            </w:r>
          </w:p>
        </w:tc>
      </w:tr>
      <w:tr w:rsidR="00B235F4" w:rsidRPr="00AD0C7B" w14:paraId="76DD89FC" w14:textId="77777777" w:rsidTr="00041EC8">
        <w:tc>
          <w:tcPr>
            <w:tcW w:w="1250" w:type="dxa"/>
            <w:tcMar>
              <w:top w:w="28" w:type="dxa"/>
              <w:left w:w="0" w:type="dxa"/>
              <w:bottom w:w="28" w:type="dxa"/>
              <w:right w:w="0" w:type="dxa"/>
            </w:tcMar>
          </w:tcPr>
          <w:p w14:paraId="46DD4FE8" w14:textId="3638FD72" w:rsidR="00B235F4" w:rsidRPr="00AD0C7B" w:rsidRDefault="00B235F4" w:rsidP="00B235F4">
            <w:pPr>
              <w:pStyle w:val="Zkratky1"/>
            </w:pPr>
            <w:r w:rsidRPr="00BB77E1">
              <w:t>OUA</w:t>
            </w:r>
            <w:r>
              <w:t xml:space="preserve"> </w:t>
            </w:r>
            <w:r w:rsidRPr="00FD6A7F">
              <w:tab/>
            </w:r>
          </w:p>
        </w:tc>
        <w:tc>
          <w:tcPr>
            <w:tcW w:w="7452" w:type="dxa"/>
            <w:tcMar>
              <w:top w:w="28" w:type="dxa"/>
              <w:left w:w="0" w:type="dxa"/>
              <w:bottom w:w="28" w:type="dxa"/>
              <w:right w:w="0" w:type="dxa"/>
            </w:tcMar>
          </w:tcPr>
          <w:p w14:paraId="02C5BC82" w14:textId="435FCB24" w:rsidR="00B235F4" w:rsidRPr="006115D3" w:rsidRDefault="00B235F4" w:rsidP="00B235F4">
            <w:pPr>
              <w:pStyle w:val="Zkratky2"/>
            </w:pPr>
            <w:r w:rsidRPr="00BB77E1">
              <w:t>Opravné a údržbové akce</w:t>
            </w:r>
          </w:p>
        </w:tc>
      </w:tr>
    </w:tbl>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235F4" w:rsidRPr="00BB77E1" w14:paraId="6321B2F3" w14:textId="77777777" w:rsidTr="006E2771">
        <w:tc>
          <w:tcPr>
            <w:tcW w:w="1250" w:type="dxa"/>
            <w:tcMar>
              <w:top w:w="28" w:type="dxa"/>
              <w:left w:w="0" w:type="dxa"/>
              <w:bottom w:w="28" w:type="dxa"/>
              <w:right w:w="0" w:type="dxa"/>
            </w:tcMar>
          </w:tcPr>
          <w:p w14:paraId="20A819A3" w14:textId="77777777" w:rsidR="00B235F4" w:rsidRPr="00BB77E1" w:rsidRDefault="00B235F4" w:rsidP="006E2771">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6BEC4BB8" w14:textId="77777777" w:rsidR="00B235F4" w:rsidRPr="00BB77E1" w:rsidRDefault="00B235F4" w:rsidP="006E2771">
            <w:pPr>
              <w:spacing w:after="0" w:line="240" w:lineRule="auto"/>
              <w:rPr>
                <w:sz w:val="16"/>
                <w:szCs w:val="16"/>
              </w:rPr>
            </w:pPr>
            <w:r w:rsidRPr="00BB77E1">
              <w:rPr>
                <w:sz w:val="16"/>
                <w:szCs w:val="16"/>
              </w:rPr>
              <w:t>Projektová dokumentace</w:t>
            </w:r>
          </w:p>
        </w:tc>
      </w:tr>
      <w:tr w:rsidR="00B235F4" w:rsidRPr="00BB77E1" w14:paraId="091DB1B1" w14:textId="77777777" w:rsidTr="006E2771">
        <w:tc>
          <w:tcPr>
            <w:tcW w:w="1250" w:type="dxa"/>
            <w:tcMar>
              <w:top w:w="28" w:type="dxa"/>
              <w:left w:w="0" w:type="dxa"/>
              <w:bottom w:w="28" w:type="dxa"/>
              <w:right w:w="0" w:type="dxa"/>
            </w:tcMar>
          </w:tcPr>
          <w:p w14:paraId="1EDAFDB4" w14:textId="77777777" w:rsidR="00B235F4" w:rsidRPr="00BB77E1" w:rsidRDefault="00B235F4" w:rsidP="006E2771">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243ABAB" w14:textId="77777777" w:rsidR="00B235F4" w:rsidRPr="00BB77E1" w:rsidRDefault="00B235F4" w:rsidP="006E2771">
            <w:pPr>
              <w:autoSpaceDE w:val="0"/>
              <w:autoSpaceDN w:val="0"/>
              <w:adjustRightInd w:val="0"/>
              <w:spacing w:after="0" w:line="240" w:lineRule="auto"/>
              <w:rPr>
                <w:rFonts w:cs="Verdana"/>
                <w:sz w:val="16"/>
                <w:szCs w:val="16"/>
              </w:rPr>
            </w:pPr>
            <w:r>
              <w:rPr>
                <w:rFonts w:cs="Verdana"/>
                <w:sz w:val="16"/>
                <w:szCs w:val="16"/>
              </w:rPr>
              <w:t>Správa pozemních staveb</w:t>
            </w:r>
          </w:p>
        </w:tc>
      </w:tr>
      <w:tr w:rsidR="00B235F4" w:rsidRPr="00BB77E1" w14:paraId="7E62CB50" w14:textId="77777777" w:rsidTr="006E2771">
        <w:tc>
          <w:tcPr>
            <w:tcW w:w="1250" w:type="dxa"/>
            <w:tcMar>
              <w:top w:w="28" w:type="dxa"/>
              <w:left w:w="0" w:type="dxa"/>
              <w:bottom w:w="28" w:type="dxa"/>
              <w:right w:w="0" w:type="dxa"/>
            </w:tcMar>
          </w:tcPr>
          <w:p w14:paraId="53367C5C" w14:textId="77777777" w:rsidR="00B235F4" w:rsidRPr="00BB77E1" w:rsidRDefault="00B235F4" w:rsidP="006E2771">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6C4DC3F0" w14:textId="77777777" w:rsidR="00B235F4" w:rsidRPr="00BB77E1" w:rsidRDefault="00B235F4" w:rsidP="006E2771">
            <w:pPr>
              <w:spacing w:after="0" w:line="240" w:lineRule="auto"/>
              <w:rPr>
                <w:sz w:val="16"/>
                <w:szCs w:val="16"/>
              </w:rPr>
            </w:pPr>
            <w:r w:rsidRPr="00BB77E1">
              <w:rPr>
                <w:sz w:val="16"/>
                <w:szCs w:val="16"/>
              </w:rPr>
              <w:t>Úprava majetkových vztahů v železničních stanicích</w:t>
            </w:r>
          </w:p>
        </w:tc>
      </w:tr>
      <w:tr w:rsidR="00B235F4" w:rsidRPr="00BB77E1" w14:paraId="211C3EE5" w14:textId="77777777" w:rsidTr="006E2771">
        <w:tc>
          <w:tcPr>
            <w:tcW w:w="1250" w:type="dxa"/>
            <w:tcMar>
              <w:top w:w="28" w:type="dxa"/>
              <w:left w:w="0" w:type="dxa"/>
              <w:bottom w:w="28" w:type="dxa"/>
              <w:right w:w="0" w:type="dxa"/>
            </w:tcMar>
          </w:tcPr>
          <w:p w14:paraId="2F1EC974" w14:textId="77777777" w:rsidR="00B235F4" w:rsidRPr="00BB77E1" w:rsidRDefault="00B235F4" w:rsidP="006E2771">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4B2337B0" w14:textId="77777777" w:rsidR="00B235F4" w:rsidRPr="00BB77E1" w:rsidRDefault="00B235F4" w:rsidP="006E2771">
            <w:pPr>
              <w:spacing w:after="0" w:line="240" w:lineRule="auto"/>
              <w:rPr>
                <w:sz w:val="16"/>
                <w:szCs w:val="16"/>
              </w:rPr>
            </w:pPr>
            <w:r w:rsidRPr="00BB77E1">
              <w:rPr>
                <w:sz w:val="16"/>
                <w:szCs w:val="16"/>
              </w:rPr>
              <w:t>Životní prostředí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235F4" w:rsidRPr="00AD0C7B" w14:paraId="0A87BB09" w14:textId="77777777" w:rsidTr="00041EC8">
        <w:tc>
          <w:tcPr>
            <w:tcW w:w="1250" w:type="dxa"/>
            <w:tcMar>
              <w:top w:w="28" w:type="dxa"/>
              <w:left w:w="0" w:type="dxa"/>
              <w:bottom w:w="28" w:type="dxa"/>
              <w:right w:w="0" w:type="dxa"/>
            </w:tcMar>
          </w:tcPr>
          <w:p w14:paraId="0577C2BE" w14:textId="77777777" w:rsidR="00B235F4" w:rsidRPr="00AD0C7B" w:rsidRDefault="00B235F4" w:rsidP="00AD0C7B">
            <w:pPr>
              <w:pStyle w:val="Zkratky1"/>
            </w:pPr>
          </w:p>
        </w:tc>
        <w:tc>
          <w:tcPr>
            <w:tcW w:w="7452" w:type="dxa"/>
            <w:tcMar>
              <w:top w:w="28" w:type="dxa"/>
              <w:left w:w="0" w:type="dxa"/>
              <w:bottom w:w="28" w:type="dxa"/>
              <w:right w:w="0" w:type="dxa"/>
            </w:tcMar>
          </w:tcPr>
          <w:p w14:paraId="5E76B196" w14:textId="77777777" w:rsidR="00B235F4" w:rsidRPr="006115D3" w:rsidRDefault="00B235F4" w:rsidP="000F15F1">
            <w:pPr>
              <w:pStyle w:val="Zkratky2"/>
            </w:pPr>
          </w:p>
        </w:tc>
      </w:tr>
      <w:tr w:rsidR="00B235F4" w:rsidRPr="00AD0C7B" w14:paraId="2D80A5AA" w14:textId="77777777" w:rsidTr="00041EC8">
        <w:tc>
          <w:tcPr>
            <w:tcW w:w="1250" w:type="dxa"/>
            <w:tcMar>
              <w:top w:w="28" w:type="dxa"/>
              <w:left w:w="0" w:type="dxa"/>
              <w:bottom w:w="28" w:type="dxa"/>
              <w:right w:w="0" w:type="dxa"/>
            </w:tcMar>
          </w:tcPr>
          <w:p w14:paraId="13DC2AD9" w14:textId="77777777" w:rsidR="00B235F4" w:rsidRPr="00AD0C7B" w:rsidRDefault="00B235F4" w:rsidP="00AD0C7B">
            <w:pPr>
              <w:pStyle w:val="Zkratky1"/>
            </w:pPr>
          </w:p>
        </w:tc>
        <w:tc>
          <w:tcPr>
            <w:tcW w:w="7452" w:type="dxa"/>
            <w:tcMar>
              <w:top w:w="28" w:type="dxa"/>
              <w:left w:w="0" w:type="dxa"/>
              <w:bottom w:w="28" w:type="dxa"/>
              <w:right w:w="0" w:type="dxa"/>
            </w:tcMar>
          </w:tcPr>
          <w:p w14:paraId="006493A4" w14:textId="77777777" w:rsidR="00B235F4" w:rsidRPr="006115D3" w:rsidRDefault="00B235F4" w:rsidP="000F15F1">
            <w:pPr>
              <w:pStyle w:val="Zkratky2"/>
            </w:pPr>
          </w:p>
        </w:tc>
      </w:tr>
      <w:tr w:rsidR="00B235F4" w:rsidRPr="00AD0C7B" w14:paraId="1206EC07" w14:textId="77777777" w:rsidTr="00041EC8">
        <w:tc>
          <w:tcPr>
            <w:tcW w:w="1250" w:type="dxa"/>
            <w:tcMar>
              <w:top w:w="28" w:type="dxa"/>
              <w:left w:w="0" w:type="dxa"/>
              <w:bottom w:w="28" w:type="dxa"/>
              <w:right w:w="0" w:type="dxa"/>
            </w:tcMar>
          </w:tcPr>
          <w:p w14:paraId="62E11F22" w14:textId="77777777" w:rsidR="00B235F4" w:rsidRPr="00AD0C7B" w:rsidRDefault="00B235F4" w:rsidP="00AD0C7B">
            <w:pPr>
              <w:pStyle w:val="Zkratky1"/>
            </w:pPr>
          </w:p>
        </w:tc>
        <w:tc>
          <w:tcPr>
            <w:tcW w:w="7452" w:type="dxa"/>
            <w:tcMar>
              <w:top w:w="28" w:type="dxa"/>
              <w:left w:w="0" w:type="dxa"/>
              <w:bottom w:w="28" w:type="dxa"/>
              <w:right w:w="0" w:type="dxa"/>
            </w:tcMar>
          </w:tcPr>
          <w:p w14:paraId="7174344A" w14:textId="77777777" w:rsidR="00B235F4" w:rsidRPr="006115D3" w:rsidRDefault="00B235F4"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r w:rsidR="00B235F4" w:rsidRPr="00AD0C7B" w14:paraId="5A766285" w14:textId="77777777" w:rsidTr="00041EC8">
        <w:tc>
          <w:tcPr>
            <w:tcW w:w="1250" w:type="dxa"/>
            <w:tcMar>
              <w:top w:w="28" w:type="dxa"/>
              <w:left w:w="0" w:type="dxa"/>
              <w:bottom w:w="28" w:type="dxa"/>
              <w:right w:w="0" w:type="dxa"/>
            </w:tcMar>
          </w:tcPr>
          <w:p w14:paraId="4D16DDFF" w14:textId="77777777" w:rsidR="00B235F4" w:rsidRPr="00AD0C7B" w:rsidRDefault="00B235F4" w:rsidP="00AD0C7B">
            <w:pPr>
              <w:pStyle w:val="Zkratky1"/>
            </w:pPr>
          </w:p>
        </w:tc>
        <w:tc>
          <w:tcPr>
            <w:tcW w:w="7452" w:type="dxa"/>
            <w:tcMar>
              <w:top w:w="28" w:type="dxa"/>
              <w:left w:w="0" w:type="dxa"/>
              <w:bottom w:w="28" w:type="dxa"/>
              <w:right w:w="0" w:type="dxa"/>
            </w:tcMar>
          </w:tcPr>
          <w:p w14:paraId="014F4E2A" w14:textId="77777777" w:rsidR="00B235F4" w:rsidRPr="006115D3" w:rsidRDefault="00B235F4" w:rsidP="000F15F1">
            <w:pPr>
              <w:pStyle w:val="Zkratky2"/>
            </w:pPr>
          </w:p>
        </w:tc>
      </w:tr>
    </w:tbl>
    <w:p w14:paraId="78B680FB" w14:textId="77777777" w:rsidR="00F92E3A" w:rsidRDefault="00F92E3A" w:rsidP="003B0494">
      <w:pPr>
        <w:pStyle w:val="Nadpisbezsl1-1"/>
        <w:outlineLvl w:val="0"/>
      </w:pPr>
      <w:bookmarkStart w:id="3" w:name="_Toc121494840"/>
      <w:bookmarkStart w:id="4" w:name="_Toc153274340"/>
      <w:r w:rsidRPr="00F92E3A">
        <w:t>Pojmy a definice</w:t>
      </w:r>
      <w:bookmarkEnd w:id="3"/>
      <w:bookmarkEnd w:id="4"/>
    </w:p>
    <w:p w14:paraId="20DDE074" w14:textId="77777777" w:rsidR="00B235F4" w:rsidRPr="00CF6E87" w:rsidRDefault="00B235F4" w:rsidP="00B235F4">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5" w:name="_Hlk156824781"/>
      <w:r w:rsidRPr="00BD17C5">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5"/>
    </w:p>
    <w:p w14:paraId="7AF88A71" w14:textId="77777777" w:rsidR="00B235F4" w:rsidRPr="00CF6E87" w:rsidRDefault="00B235F4" w:rsidP="00B235F4">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6"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6"/>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2BE41C1F" w14:textId="77777777" w:rsidR="00B235F4" w:rsidRPr="00CF6E87" w:rsidRDefault="00B235F4" w:rsidP="00B235F4">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9178988" w14:textId="77777777" w:rsidR="00B235F4" w:rsidRPr="00CF6E87" w:rsidRDefault="00B235F4" w:rsidP="00B235F4">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704100E" w14:textId="77777777" w:rsidR="00B235F4" w:rsidRPr="00CF6E87" w:rsidRDefault="00B235F4" w:rsidP="00B235F4">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01E8C746" w14:textId="77777777" w:rsidR="00B235F4" w:rsidRPr="00CF6E87" w:rsidRDefault="00B235F4" w:rsidP="00B235F4">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5A318844" w14:textId="77777777" w:rsidR="00B235F4" w:rsidRPr="00CF6E87" w:rsidRDefault="00B235F4" w:rsidP="00B235F4">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7" w:name="_Hlk156913861"/>
      <w:r w:rsidRPr="001B29A7">
        <w:rPr>
          <w:sz w:val="18"/>
          <w:szCs w:val="18"/>
        </w:rPr>
        <w:t xml:space="preserve">(stavební zákon). </w:t>
      </w:r>
      <w:bookmarkEnd w:id="7"/>
      <w:r w:rsidRPr="001B29A7">
        <w:rPr>
          <w:sz w:val="18"/>
          <w:szCs w:val="18"/>
        </w:rPr>
        <w:t>Funkce technický dozor stavebníka není totožná s funkcí stavební dozor dle § 14 písm. g) stavebního zákona.</w:t>
      </w:r>
    </w:p>
    <w:p w14:paraId="39458F9E" w14:textId="77777777" w:rsidR="00B235F4" w:rsidRPr="00CF6E87" w:rsidRDefault="00B235F4" w:rsidP="00B235F4">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3CA374FE" w14:textId="77777777" w:rsidR="00B235F4" w:rsidRPr="00CF6E87" w:rsidRDefault="00B235F4" w:rsidP="00B235F4">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65CC10E2" w:rsidR="00A774DB" w:rsidRPr="001D3F2E" w:rsidRDefault="00B235F4" w:rsidP="00B235F4">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0CBE9032" w14:textId="77777777" w:rsidR="00DF7BAA" w:rsidRPr="001D3F2E" w:rsidRDefault="00DF7BAA" w:rsidP="00DF7BAA">
      <w:pPr>
        <w:pStyle w:val="Nadpis2-1"/>
      </w:pPr>
      <w:bookmarkStart w:id="8" w:name="_Toc6410429"/>
      <w:bookmarkStart w:id="9" w:name="_Toc121494841"/>
      <w:bookmarkStart w:id="10" w:name="_Toc153274341"/>
      <w:bookmarkStart w:id="11" w:name="_Toc389559699"/>
      <w:bookmarkStart w:id="12" w:name="_Toc397429847"/>
      <w:bookmarkStart w:id="13" w:name="_Ref433028040"/>
      <w:bookmarkStart w:id="14" w:name="_Toc1048197"/>
      <w:bookmarkStart w:id="15" w:name="_Toc13731855"/>
      <w:r w:rsidRPr="001D3F2E">
        <w:lastRenderedPageBreak/>
        <w:t>SPECIFIKACE PŘEDMĚTU DÍLA</w:t>
      </w:r>
      <w:bookmarkEnd w:id="8"/>
      <w:bookmarkEnd w:id="9"/>
      <w:bookmarkEnd w:id="10"/>
    </w:p>
    <w:p w14:paraId="05AE8C5C" w14:textId="77777777" w:rsidR="00DF7BAA" w:rsidRPr="001D3F2E" w:rsidRDefault="00DF7BAA" w:rsidP="00DF7BAA">
      <w:pPr>
        <w:pStyle w:val="Nadpis2-2"/>
      </w:pPr>
      <w:bookmarkStart w:id="16" w:name="_Toc6410430"/>
      <w:bookmarkStart w:id="17" w:name="_Toc121494842"/>
      <w:bookmarkStart w:id="18" w:name="_Toc153274342"/>
      <w:r w:rsidRPr="001D3F2E">
        <w:t>Účel a rozsah předmětu Díla</w:t>
      </w:r>
      <w:bookmarkEnd w:id="16"/>
      <w:bookmarkEnd w:id="17"/>
      <w:bookmarkEnd w:id="18"/>
    </w:p>
    <w:p w14:paraId="144B4FC2" w14:textId="653AD311" w:rsidR="00DF7BAA" w:rsidRPr="001D3F2E" w:rsidRDefault="00DF7BAA" w:rsidP="00DF7BAA">
      <w:pPr>
        <w:pStyle w:val="Text2-1"/>
      </w:pPr>
      <w:r w:rsidRPr="001D3F2E">
        <w:t>Předmětem díla je zhotovení</w:t>
      </w:r>
      <w:r w:rsidR="0008675D" w:rsidRPr="001D3F2E">
        <w:t xml:space="preserve"> stavby</w:t>
      </w:r>
      <w:r w:rsidRPr="001D3F2E">
        <w:t xml:space="preserve"> </w:t>
      </w:r>
      <w:r w:rsidR="0008675D" w:rsidRPr="001D3F2E">
        <w:t>„Oprava mostu v km 17,790 na trati Hlubočky – Hrubá Voda“, jejímž cílem je oprava stávajícího železničního mostu v km 17,790 na trati Olomouc – Krnov</w:t>
      </w:r>
      <w:r w:rsidR="00870B1E">
        <w:t>.</w:t>
      </w:r>
    </w:p>
    <w:p w14:paraId="0C3A6BE4" w14:textId="77777777" w:rsidR="0008675D" w:rsidRPr="001D3F2E" w:rsidRDefault="00A16611" w:rsidP="0008675D">
      <w:pPr>
        <w:pStyle w:val="Text2-1"/>
      </w:pPr>
      <w:r w:rsidRPr="001D3F2E">
        <w:t>R</w:t>
      </w:r>
      <w:r w:rsidRPr="001D3F2E">
        <w:rPr>
          <w:i/>
        </w:rPr>
        <w:t>ozsa</w:t>
      </w:r>
      <w:r w:rsidRPr="001D3F2E">
        <w:t xml:space="preserve">h </w:t>
      </w:r>
      <w:r w:rsidR="0008675D" w:rsidRPr="001D3F2E">
        <w:t>Díla „Oprava mostu v km 17,790 na trati Hlubočky – Hrubá Voda“ je následující:</w:t>
      </w:r>
    </w:p>
    <w:p w14:paraId="3849D222" w14:textId="77777777" w:rsidR="0008675D" w:rsidRPr="001D3F2E" w:rsidRDefault="0008675D" w:rsidP="0008675D">
      <w:pPr>
        <w:pStyle w:val="Text2-1"/>
        <w:numPr>
          <w:ilvl w:val="0"/>
          <w:numId w:val="0"/>
        </w:numPr>
        <w:ind w:left="709"/>
      </w:pPr>
      <w:r w:rsidRPr="001D3F2E">
        <w:t xml:space="preserve">Most je železobetonový dodatečně předpjatý. Jedná se o dvojici nosníků KT 21 s postranními prefabrikovanými konzolami. Vzhledem k </w:t>
      </w:r>
      <w:r w:rsidRPr="001D3F2E">
        <w:rPr>
          <w:rFonts w:hint="eastAsia"/>
        </w:rPr>
        <w:t>š</w:t>
      </w:r>
      <w:r w:rsidRPr="001D3F2E">
        <w:t>ikm</w:t>
      </w:r>
      <w:r w:rsidRPr="001D3F2E">
        <w:rPr>
          <w:rFonts w:hint="eastAsia"/>
        </w:rPr>
        <w:t>é</w:t>
      </w:r>
      <w:r w:rsidRPr="001D3F2E">
        <w:t>mu k</w:t>
      </w:r>
      <w:r w:rsidRPr="001D3F2E">
        <w:rPr>
          <w:rFonts w:hint="eastAsia"/>
        </w:rPr>
        <w:t>říž</w:t>
      </w:r>
      <w:r w:rsidRPr="001D3F2E">
        <w:t>en</w:t>
      </w:r>
      <w:r w:rsidRPr="001D3F2E">
        <w:rPr>
          <w:rFonts w:hint="eastAsia"/>
        </w:rPr>
        <w:t>í</w:t>
      </w:r>
      <w:r w:rsidRPr="001D3F2E">
        <w:t xml:space="preserve"> s </w:t>
      </w:r>
      <w:r w:rsidRPr="001D3F2E">
        <w:rPr>
          <w:rFonts w:hint="eastAsia"/>
        </w:rPr>
        <w:t>ř</w:t>
      </w:r>
      <w:r w:rsidRPr="001D3F2E">
        <w:t>ekou jsou prefabrikovan</w:t>
      </w:r>
      <w:r w:rsidRPr="001D3F2E">
        <w:rPr>
          <w:rFonts w:hint="eastAsia"/>
        </w:rPr>
        <w:t>é</w:t>
      </w:r>
      <w:r w:rsidRPr="001D3F2E">
        <w:t xml:space="preserve"> nosn</w:t>
      </w:r>
      <w:r w:rsidRPr="001D3F2E">
        <w:rPr>
          <w:rFonts w:hint="eastAsia"/>
        </w:rPr>
        <w:t>í</w:t>
      </w:r>
      <w:r w:rsidRPr="001D3F2E">
        <w:t>ky v</w:t>
      </w:r>
      <w:r w:rsidRPr="001D3F2E">
        <w:rPr>
          <w:rFonts w:hint="eastAsia"/>
        </w:rPr>
        <w:t>ůč</w:t>
      </w:r>
      <w:r w:rsidRPr="001D3F2E">
        <w:t>i sob</w:t>
      </w:r>
      <w:r w:rsidRPr="001D3F2E">
        <w:rPr>
          <w:rFonts w:hint="eastAsia"/>
        </w:rPr>
        <w:t>ě</w:t>
      </w:r>
      <w:r w:rsidRPr="001D3F2E">
        <w:t xml:space="preserve"> pod</w:t>
      </w:r>
      <w:r w:rsidRPr="001D3F2E">
        <w:rPr>
          <w:rFonts w:hint="eastAsia"/>
        </w:rPr>
        <w:t>é</w:t>
      </w:r>
      <w:r w:rsidRPr="001D3F2E">
        <w:t>ln</w:t>
      </w:r>
      <w:r w:rsidRPr="001D3F2E">
        <w:rPr>
          <w:rFonts w:hint="eastAsia"/>
        </w:rPr>
        <w:t>ě</w:t>
      </w:r>
      <w:r w:rsidRPr="001D3F2E">
        <w:t xml:space="preserve"> posunuty. Spodní stavba je betonová, tížná. Oprava mostu v km 17,790 spočívá ve snesení železničního svršku včetně štěrkového lože na nosné konstrukci mostu a v předpolí v délce 50 m. Po snesení železničního svršku bude ze stávající nosné konstrukce včetně opěr odstraněna stávající izolace. Stávající zábradlí na nosné konstrukci i spodní stavbě bude kompletně odstraněno. Nosná konstrukce bude nadzvednuta a provede se odstranění stávajících ložisek a nahrazení novými, kalotovými. Přechody mezi nosnou konstrukcí a opěrou jsou řešeny novými kobercovými závěry. Na nosné konstrukci a závěrných zídkách bude provedeno nové souvrství SVI včetně tvrdé ochrany. Osadí se nové </w:t>
      </w:r>
      <w:proofErr w:type="spellStart"/>
      <w:r w:rsidRPr="001D3F2E">
        <w:t>třímadlové</w:t>
      </w:r>
      <w:proofErr w:type="spellEnd"/>
      <w:r w:rsidRPr="001D3F2E">
        <w:t xml:space="preserve"> zábradlí. Provede se odvodnění za rubem závěrných zídek a nové odvodnění podélné spáry mezi nosníky. Nosná konstrukce a spodní stavba bude očištěna a sanována. Po opravě mostu bude obnoven železniční svršek na mostě a v předpolí. Stávající kabelizace bude po dobu stavby vyvěšena, po opravě uložena do chrániček ve štěrkovém loži. Opravné práce budou provedeny dle projektové dokumentace.</w:t>
      </w:r>
    </w:p>
    <w:p w14:paraId="030F470F" w14:textId="77777777" w:rsidR="0008675D" w:rsidRPr="001D3F2E" w:rsidRDefault="0008675D" w:rsidP="0008675D">
      <w:pPr>
        <w:pStyle w:val="Text2-1"/>
        <w:numPr>
          <w:ilvl w:val="0"/>
          <w:numId w:val="0"/>
        </w:numPr>
        <w:ind w:left="709"/>
      </w:pPr>
      <w:r w:rsidRPr="001D3F2E">
        <w:t xml:space="preserve">Zhotovitel vyhotoví výrobní dokumentaci na dodávku a osazení ložisek na betonové bločky, na výrobu a osazení kobercových závěrů, na podpůrné věže pro zvednutí konstrukce, na výrobu nového zábradlí, pro nové odvodnění NK. </w:t>
      </w:r>
    </w:p>
    <w:p w14:paraId="29AAB0CD" w14:textId="70DCD1AF" w:rsidR="00E70AB8" w:rsidRPr="001D3F2E" w:rsidRDefault="0008675D" w:rsidP="00143117">
      <w:pPr>
        <w:pStyle w:val="Text2-1"/>
        <w:numPr>
          <w:ilvl w:val="0"/>
          <w:numId w:val="0"/>
        </w:numPr>
        <w:ind w:left="737"/>
      </w:pPr>
      <w:r w:rsidRPr="001D3F2E">
        <w:t>Přístup na staveniště po pozemních komunikacích je omezen, pouze po soukromém pozemku. Přístup je s majiteli předjednán prostřednictvím smlouvy o smlouvě budoucí. Doprava kolejovou dopravou je ze stanice Hlubočky a Hrubá Voda po vyloučené koleji.</w:t>
      </w:r>
      <w:r w:rsidR="003B426C" w:rsidRPr="001D3F2E">
        <w:t xml:space="preserve"> </w:t>
      </w:r>
    </w:p>
    <w:p w14:paraId="670B0863" w14:textId="4A392FB6" w:rsidR="0008675D" w:rsidRPr="001D3F2E" w:rsidRDefault="00F827DA" w:rsidP="0008675D">
      <w:pPr>
        <w:pStyle w:val="Text2-1"/>
      </w:pPr>
      <w:r w:rsidRPr="001D3F2E">
        <w:t>Rozsah Díla je rozdělen do těchto stavebních objektů či provozních souborů:</w:t>
      </w:r>
    </w:p>
    <w:p w14:paraId="524ABD7B" w14:textId="67E47400" w:rsidR="0008675D" w:rsidRPr="001D3F2E" w:rsidRDefault="00266515" w:rsidP="0008675D">
      <w:pPr>
        <w:pStyle w:val="Text2-2"/>
        <w:numPr>
          <w:ilvl w:val="0"/>
          <w:numId w:val="0"/>
        </w:numPr>
        <w:ind w:left="737"/>
      </w:pPr>
      <w:r>
        <w:t>most</w:t>
      </w:r>
      <w:r w:rsidR="0008675D" w:rsidRPr="001D3F2E">
        <w:t xml:space="preserve"> v km 17,790 na trati Hlubočky – Hrubá Voda je pro účely zhotovení rozdělen na další podobjekty:</w:t>
      </w:r>
    </w:p>
    <w:p w14:paraId="1853ECF4" w14:textId="1C460A73" w:rsidR="0008675D" w:rsidRPr="001D3F2E" w:rsidRDefault="0008675D" w:rsidP="0008675D">
      <w:pPr>
        <w:pStyle w:val="Text2-1"/>
        <w:numPr>
          <w:ilvl w:val="0"/>
          <w:numId w:val="0"/>
        </w:numPr>
        <w:ind w:left="737"/>
      </w:pPr>
      <w:r w:rsidRPr="001D3F2E">
        <w:t>SO 01 Most v km 17,790</w:t>
      </w:r>
      <w:r w:rsidR="00870B1E">
        <w:t>,</w:t>
      </w:r>
    </w:p>
    <w:p w14:paraId="66B61B3D" w14:textId="617C1932" w:rsidR="0008675D" w:rsidRDefault="0008675D" w:rsidP="0008675D">
      <w:pPr>
        <w:pStyle w:val="Text2-1"/>
        <w:numPr>
          <w:ilvl w:val="0"/>
          <w:numId w:val="0"/>
        </w:numPr>
        <w:ind w:left="737"/>
      </w:pPr>
      <w:r w:rsidRPr="001D3F2E">
        <w:t>SO 02 Železniční svršek mostu v km 17,790</w:t>
      </w:r>
      <w:r w:rsidR="00870B1E">
        <w:t>,</w:t>
      </w:r>
    </w:p>
    <w:p w14:paraId="7A25DD87" w14:textId="594D8556" w:rsidR="00870B1E" w:rsidRDefault="00870B1E" w:rsidP="0008675D">
      <w:pPr>
        <w:pStyle w:val="Text2-1"/>
        <w:numPr>
          <w:ilvl w:val="0"/>
          <w:numId w:val="0"/>
        </w:numPr>
        <w:ind w:left="737"/>
      </w:pPr>
      <w:r w:rsidRPr="001D3F2E">
        <w:t>VRN – Most v km 17,790 - vedlejší rozpočtové náklady</w:t>
      </w:r>
      <w:r>
        <w:t>,</w:t>
      </w:r>
    </w:p>
    <w:p w14:paraId="7B968D24" w14:textId="6AC1E1E8" w:rsidR="00870B1E" w:rsidRPr="00870B1E" w:rsidRDefault="00870B1E" w:rsidP="00870B1E">
      <w:pPr>
        <w:pStyle w:val="Text2-2"/>
        <w:numPr>
          <w:ilvl w:val="0"/>
          <w:numId w:val="0"/>
        </w:numPr>
        <w:ind w:left="737"/>
      </w:pPr>
      <w:r w:rsidRPr="00870B1E">
        <w:t>přičemž SO 02 je pro účely zhotovení, z důvodu věcně časových rozdělen na další podobjekty:</w:t>
      </w:r>
    </w:p>
    <w:p w14:paraId="733FE1C0" w14:textId="77777777" w:rsidR="0008675D" w:rsidRPr="001D3F2E" w:rsidRDefault="0008675D" w:rsidP="0008675D">
      <w:pPr>
        <w:pStyle w:val="Text2-1"/>
        <w:numPr>
          <w:ilvl w:val="0"/>
          <w:numId w:val="0"/>
        </w:numPr>
        <w:ind w:left="737"/>
      </w:pPr>
      <w:r w:rsidRPr="001D3F2E">
        <w:t xml:space="preserve"> </w:t>
      </w:r>
      <w:r w:rsidRPr="001D3F2E">
        <w:tab/>
        <w:t>SO 02.1 Železniční svršek</w:t>
      </w:r>
    </w:p>
    <w:p w14:paraId="74C486D8" w14:textId="77777777" w:rsidR="0008675D" w:rsidRPr="001D3F2E" w:rsidRDefault="0008675D" w:rsidP="0008675D">
      <w:pPr>
        <w:pStyle w:val="Text2-1"/>
        <w:numPr>
          <w:ilvl w:val="0"/>
          <w:numId w:val="0"/>
        </w:numPr>
        <w:ind w:left="737"/>
      </w:pPr>
      <w:r w:rsidRPr="001D3F2E">
        <w:tab/>
        <w:t>SO 02.2 Železniční spodek</w:t>
      </w:r>
    </w:p>
    <w:p w14:paraId="4A486171" w14:textId="595535FA" w:rsidR="00F827DA" w:rsidRPr="001D3F2E" w:rsidRDefault="00F827DA" w:rsidP="00F827DA">
      <w:pPr>
        <w:pStyle w:val="Text2-1"/>
      </w:pPr>
      <w:r w:rsidRPr="001D3F2E">
        <w:t>Rozsah díla je dále podrobně specifikován v Soupisu prací s výkazem výměr, který je součástí Zadávací dokumentace (Díl 4 Soupis prací s výkazem výměr)</w:t>
      </w:r>
      <w:r w:rsidRPr="001D3F2E">
        <w:rPr>
          <w:i/>
        </w:rPr>
        <w:t>.</w:t>
      </w:r>
    </w:p>
    <w:p w14:paraId="1E238A8C" w14:textId="7C2C26F7" w:rsidR="003B426C" w:rsidRPr="001D3F2E" w:rsidRDefault="003B426C" w:rsidP="00F827DA">
      <w:pPr>
        <w:pStyle w:val="Text2-1"/>
      </w:pPr>
      <w:r w:rsidRPr="001D3F2E">
        <w:t>Stavební práce</w:t>
      </w:r>
      <w:r w:rsidRPr="001D3F2E">
        <w:rPr>
          <w:i/>
          <w:iCs/>
        </w:rPr>
        <w:t xml:space="preserve"> </w:t>
      </w:r>
      <w:r w:rsidRPr="001D3F2E">
        <w:t>budou prováděny ve smyslu § 103 Stavebního zákona.</w:t>
      </w:r>
    </w:p>
    <w:p w14:paraId="79B5C973" w14:textId="77777777" w:rsidR="00DF7BAA" w:rsidRPr="00DA5C0A" w:rsidRDefault="00DF7BAA" w:rsidP="00DF7BAA">
      <w:pPr>
        <w:pStyle w:val="Nadpis2-2"/>
      </w:pPr>
      <w:bookmarkStart w:id="19" w:name="_Toc6410431"/>
      <w:bookmarkStart w:id="20" w:name="_Toc121494843"/>
      <w:bookmarkStart w:id="21" w:name="_Toc153274343"/>
      <w:r w:rsidRPr="00DA5C0A">
        <w:t>Umístění stavby</w:t>
      </w:r>
      <w:bookmarkEnd w:id="19"/>
      <w:bookmarkEnd w:id="20"/>
      <w:bookmarkEnd w:id="21"/>
    </w:p>
    <w:p w14:paraId="2FCBC123" w14:textId="77777777" w:rsidR="00B05AF0" w:rsidRPr="00DA5C0A" w:rsidRDefault="00DF7BAA" w:rsidP="00B05AF0">
      <w:pPr>
        <w:pStyle w:val="Text2-1"/>
      </w:pPr>
      <w:r w:rsidRPr="00DA5C0A">
        <w:t xml:space="preserve">Stavba </w:t>
      </w:r>
      <w:r w:rsidR="00B05AF0" w:rsidRPr="00DA5C0A">
        <w:t xml:space="preserve">bude probíhat na trati Olomouc – Krnov </w:t>
      </w:r>
    </w:p>
    <w:p w14:paraId="36BD2333" w14:textId="77777777" w:rsidR="00B05AF0" w:rsidRPr="00DA5C0A" w:rsidRDefault="00B05AF0" w:rsidP="00B05AF0">
      <w:pPr>
        <w:pStyle w:val="Text2-1"/>
        <w:numPr>
          <w:ilvl w:val="0"/>
          <w:numId w:val="0"/>
        </w:numPr>
        <w:ind w:firstLine="709"/>
      </w:pPr>
      <w:r w:rsidRPr="00DA5C0A">
        <w:t>Kraj: Olomoucký</w:t>
      </w:r>
    </w:p>
    <w:p w14:paraId="10FC19F2" w14:textId="77777777" w:rsidR="00B05AF0" w:rsidRPr="00DA5C0A" w:rsidRDefault="00B05AF0" w:rsidP="00B05AF0">
      <w:pPr>
        <w:pStyle w:val="Text2-1"/>
        <w:numPr>
          <w:ilvl w:val="0"/>
          <w:numId w:val="0"/>
        </w:numPr>
        <w:ind w:firstLine="709"/>
      </w:pPr>
      <w:r w:rsidRPr="00DA5C0A">
        <w:t>Okres: Olomouc</w:t>
      </w:r>
    </w:p>
    <w:p w14:paraId="327C1828" w14:textId="77777777" w:rsidR="00B05AF0" w:rsidRPr="00DA5C0A" w:rsidRDefault="00B05AF0" w:rsidP="00B05AF0">
      <w:pPr>
        <w:pStyle w:val="Text2-1"/>
        <w:numPr>
          <w:ilvl w:val="0"/>
          <w:numId w:val="0"/>
        </w:numPr>
        <w:ind w:firstLine="709"/>
      </w:pPr>
      <w:r w:rsidRPr="00DA5C0A">
        <w:t>Obec: Hlubočky</w:t>
      </w:r>
    </w:p>
    <w:p w14:paraId="5DB775B2" w14:textId="77777777" w:rsidR="00B05AF0" w:rsidRPr="00DA5C0A" w:rsidRDefault="00B05AF0" w:rsidP="00B05AF0">
      <w:pPr>
        <w:pStyle w:val="Text2-1"/>
        <w:numPr>
          <w:ilvl w:val="0"/>
          <w:numId w:val="0"/>
        </w:numPr>
        <w:ind w:firstLine="709"/>
      </w:pPr>
      <w:r w:rsidRPr="00DA5C0A">
        <w:t>TUDU: 219126</w:t>
      </w:r>
    </w:p>
    <w:p w14:paraId="622B0C39" w14:textId="77777777" w:rsidR="00B05AF0" w:rsidRPr="00DA5C0A" w:rsidRDefault="00B05AF0" w:rsidP="00B05AF0">
      <w:pPr>
        <w:pStyle w:val="Text2-1"/>
        <w:numPr>
          <w:ilvl w:val="0"/>
          <w:numId w:val="0"/>
        </w:numPr>
        <w:ind w:firstLine="709"/>
      </w:pPr>
      <w:r w:rsidRPr="00DA5C0A">
        <w:lastRenderedPageBreak/>
        <w:t>Katastrální území: Hrubá Voda</w:t>
      </w:r>
    </w:p>
    <w:p w14:paraId="2880C964" w14:textId="77777777" w:rsidR="00B05AF0" w:rsidRPr="00DA5C0A" w:rsidRDefault="00B05AF0" w:rsidP="00B05AF0">
      <w:pPr>
        <w:pStyle w:val="Text2-1"/>
        <w:numPr>
          <w:ilvl w:val="0"/>
          <w:numId w:val="0"/>
        </w:numPr>
        <w:ind w:firstLine="709"/>
      </w:pPr>
      <w:proofErr w:type="spellStart"/>
      <w:r w:rsidRPr="00DA5C0A">
        <w:t>P.č</w:t>
      </w:r>
      <w:proofErr w:type="spellEnd"/>
      <w:r w:rsidRPr="00DA5C0A">
        <w:t xml:space="preserve">. dotčeného pozemku: </w:t>
      </w:r>
    </w:p>
    <w:p w14:paraId="6FBABD45" w14:textId="77777777" w:rsidR="00B05AF0" w:rsidRPr="00DA5C0A" w:rsidRDefault="00B05AF0" w:rsidP="00B05AF0">
      <w:pPr>
        <w:pStyle w:val="Text2-1"/>
        <w:numPr>
          <w:ilvl w:val="0"/>
          <w:numId w:val="0"/>
        </w:numPr>
        <w:ind w:firstLine="709"/>
      </w:pPr>
      <w:proofErr w:type="spellStart"/>
      <w:r w:rsidRPr="00DA5C0A">
        <w:t>p.č</w:t>
      </w:r>
      <w:proofErr w:type="spellEnd"/>
      <w:r w:rsidRPr="00DA5C0A">
        <w:t>. 615, 616, 1174/8 a 1182,</w:t>
      </w:r>
    </w:p>
    <w:p w14:paraId="69FBE5E4" w14:textId="77777777" w:rsidR="00B05AF0" w:rsidRPr="00DA5C0A" w:rsidRDefault="00B05AF0" w:rsidP="00B05AF0">
      <w:pPr>
        <w:pStyle w:val="Text2-1"/>
        <w:numPr>
          <w:ilvl w:val="0"/>
          <w:numId w:val="0"/>
        </w:numPr>
        <w:ind w:firstLine="709"/>
      </w:pPr>
      <w:r w:rsidRPr="00DA5C0A">
        <w:t xml:space="preserve">Bližší popis: </w:t>
      </w:r>
      <w:proofErr w:type="spellStart"/>
      <w:r w:rsidRPr="00DA5C0A">
        <w:t>p.č</w:t>
      </w:r>
      <w:proofErr w:type="spellEnd"/>
      <w:r w:rsidRPr="00DA5C0A">
        <w:t>. 615 trvalý travní porost, 616 ostatní plocha, 1174/8 a 1182 dráha</w:t>
      </w:r>
    </w:p>
    <w:p w14:paraId="7A7565FE" w14:textId="0B50DF41" w:rsidR="00F827DA" w:rsidRDefault="00B05AF0" w:rsidP="00B05AF0">
      <w:pPr>
        <w:pStyle w:val="Text2-1"/>
        <w:numPr>
          <w:ilvl w:val="0"/>
          <w:numId w:val="0"/>
        </w:numPr>
        <w:ind w:left="737"/>
      </w:pPr>
      <w:r w:rsidRPr="00DA5C0A">
        <w:t>Zařazení tratě:</w:t>
      </w:r>
      <w:r w:rsidR="00F827DA" w:rsidRPr="00DA5C0A">
        <w:t xml:space="preserve">: </w:t>
      </w:r>
      <w:r w:rsidRPr="00DA5C0A">
        <w:t>Celostátní</w:t>
      </w:r>
    </w:p>
    <w:p w14:paraId="481509A7" w14:textId="77777777" w:rsidR="00DF7BAA" w:rsidRDefault="00DF7BAA" w:rsidP="00DF7BAA">
      <w:pPr>
        <w:pStyle w:val="Nadpis2-1"/>
      </w:pPr>
      <w:bookmarkStart w:id="22" w:name="_Toc6410432"/>
      <w:bookmarkStart w:id="23" w:name="_Toc121494844"/>
      <w:bookmarkStart w:id="24" w:name="_Toc153274344"/>
      <w:r>
        <w:t>PŘEHLED VÝCHOZÍCH PODKLADŮ</w:t>
      </w:r>
      <w:bookmarkEnd w:id="22"/>
      <w:bookmarkEnd w:id="23"/>
      <w:bookmarkEnd w:id="24"/>
    </w:p>
    <w:p w14:paraId="6A2039BC" w14:textId="77777777" w:rsidR="00DF7BAA" w:rsidRPr="00DA5C0A" w:rsidRDefault="00DF7BAA" w:rsidP="00DF7BAA">
      <w:pPr>
        <w:pStyle w:val="Nadpis2-2"/>
      </w:pPr>
      <w:bookmarkStart w:id="25" w:name="_Toc6410433"/>
      <w:bookmarkStart w:id="26" w:name="_Toc121494845"/>
      <w:bookmarkStart w:id="27" w:name="_Toc153274345"/>
      <w:r w:rsidRPr="00DA5C0A">
        <w:t>Projektová dokumentace</w:t>
      </w:r>
      <w:bookmarkEnd w:id="25"/>
      <w:bookmarkEnd w:id="26"/>
      <w:bookmarkEnd w:id="27"/>
    </w:p>
    <w:p w14:paraId="02BE1DF7" w14:textId="20E8803C" w:rsidR="00615BEC" w:rsidRPr="00DA5C0A" w:rsidRDefault="00615BEC" w:rsidP="00DA5C0A">
      <w:pPr>
        <w:pStyle w:val="Text2-1"/>
      </w:pPr>
      <w:r w:rsidRPr="00DA5C0A">
        <w:t xml:space="preserve">Projektová </w:t>
      </w:r>
      <w:r w:rsidR="00B05AF0" w:rsidRPr="00DA5C0A">
        <w:t xml:space="preserve">dokumentace „Oprava mostů na trati Hlubočky – Domašov - most v km 17,790, zpracovatel </w:t>
      </w:r>
      <w:r w:rsidR="00DA5C0A" w:rsidRPr="00DA5C0A">
        <w:t>MORAVIA CONSULT Olomouc a.s.</w:t>
      </w:r>
      <w:r w:rsidR="00B05AF0" w:rsidRPr="00DA5C0A">
        <w:t>,</w:t>
      </w:r>
      <w:r w:rsidR="00DA5C0A" w:rsidRPr="00DA5C0A">
        <w:t xml:space="preserve"> IČO: 64610357,</w:t>
      </w:r>
      <w:r w:rsidR="00B05AF0" w:rsidRPr="00DA5C0A">
        <w:t xml:space="preserve"> datum 09/2020, </w:t>
      </w:r>
      <w:r w:rsidR="00F96E48">
        <w:t>stupeň PDPS</w:t>
      </w:r>
      <w:r w:rsidR="00B05AF0" w:rsidRPr="00DA5C0A">
        <w:t xml:space="preserve">. </w:t>
      </w:r>
      <w:bookmarkStart w:id="28" w:name="_Hlk121215263"/>
      <w:r w:rsidRPr="00DA5C0A">
        <w:t xml:space="preserve"> </w:t>
      </w:r>
    </w:p>
    <w:p w14:paraId="52904154" w14:textId="77777777" w:rsidR="00DF7BAA" w:rsidRPr="00C96C54" w:rsidRDefault="00DF7BAA" w:rsidP="00DF7BAA">
      <w:pPr>
        <w:pStyle w:val="Nadpis2-2"/>
      </w:pPr>
      <w:bookmarkStart w:id="29" w:name="_Toc6410434"/>
      <w:bookmarkStart w:id="30" w:name="_Toc121494846"/>
      <w:bookmarkStart w:id="31" w:name="_Toc153274346"/>
      <w:bookmarkEnd w:id="28"/>
      <w:r w:rsidRPr="00C96C54">
        <w:t>Související dokumentace</w:t>
      </w:r>
      <w:bookmarkEnd w:id="29"/>
      <w:bookmarkEnd w:id="30"/>
      <w:bookmarkEnd w:id="31"/>
    </w:p>
    <w:p w14:paraId="27F0DC59" w14:textId="406D57E2" w:rsidR="00F827DA" w:rsidRPr="00C96C54" w:rsidRDefault="00F827DA" w:rsidP="00F827DA">
      <w:pPr>
        <w:pStyle w:val="Text2-1"/>
      </w:pPr>
      <w:r w:rsidRPr="00C96C54">
        <w:t>Dle stanoviska DÚ č.j.</w:t>
      </w:r>
      <w:r w:rsidR="0057665A" w:rsidRPr="00C96C54">
        <w:t>DUCR-74102/23/</w:t>
      </w:r>
      <w:proofErr w:type="spellStart"/>
      <w:r w:rsidR="0057665A" w:rsidRPr="00C96C54">
        <w:t>Sj</w:t>
      </w:r>
      <w:proofErr w:type="spellEnd"/>
      <w:r w:rsidRPr="00C96C54">
        <w:t xml:space="preserve"> ze dne </w:t>
      </w:r>
      <w:r w:rsidR="0057665A" w:rsidRPr="00C96C54">
        <w:t xml:space="preserve">5.12.2023 </w:t>
      </w:r>
      <w:r w:rsidRPr="00C96C54">
        <w:t xml:space="preserve">k stavebnímu záměru vyplývá, že stavba nevyžaduje povolení ani ohlášení stavby. </w:t>
      </w:r>
    </w:p>
    <w:p w14:paraId="52D4499F" w14:textId="77777777" w:rsidR="00B05AF0" w:rsidRPr="00586C40" w:rsidRDefault="00B05AF0" w:rsidP="00B05AF0">
      <w:pPr>
        <w:pStyle w:val="Text2-1"/>
      </w:pPr>
      <w:r w:rsidRPr="00586C40">
        <w:t>Objednatel prostřednictvím SŽG, RP Olomouc dodá veškeré existující geodetické a mapové podklady včetně navrhovaného stavu budoucího vlastnictví pozemků ČD (předpokládaný převod do majetku Správy železnic) v rámci úlohy UMVŽST. Mapové podklady neobsahují aktuální podzemní vedení.</w:t>
      </w:r>
    </w:p>
    <w:p w14:paraId="3519299C" w14:textId="77777777" w:rsidR="00B05AF0" w:rsidRPr="00586C40" w:rsidRDefault="00B05AF0" w:rsidP="00B05AF0">
      <w:pPr>
        <w:pStyle w:val="Text2-1"/>
        <w:numPr>
          <w:ilvl w:val="0"/>
          <w:numId w:val="0"/>
        </w:numPr>
        <w:ind w:left="737"/>
      </w:pPr>
      <w:r w:rsidRPr="00586C40">
        <w:t>Stávající mapové podklady:</w:t>
      </w:r>
    </w:p>
    <w:tbl>
      <w:tblPr>
        <w:tblW w:w="7371" w:type="dxa"/>
        <w:tblInd w:w="846" w:type="dxa"/>
        <w:tblCellMar>
          <w:left w:w="70" w:type="dxa"/>
          <w:right w:w="70" w:type="dxa"/>
        </w:tblCellMar>
        <w:tblLook w:val="04A0" w:firstRow="1" w:lastRow="0" w:firstColumn="1" w:lastColumn="0" w:noHBand="0" w:noVBand="1"/>
      </w:tblPr>
      <w:tblGrid>
        <w:gridCol w:w="587"/>
        <w:gridCol w:w="3382"/>
        <w:gridCol w:w="1984"/>
        <w:gridCol w:w="1418"/>
      </w:tblGrid>
      <w:tr w:rsidR="00B05AF0" w:rsidRPr="00586C40" w14:paraId="159588E1" w14:textId="77777777" w:rsidTr="001E1843">
        <w:trPr>
          <w:trHeight w:hRule="exact" w:val="398"/>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E1F23" w14:textId="77777777" w:rsidR="00B05AF0" w:rsidRPr="00586C40" w:rsidRDefault="00B05AF0" w:rsidP="001E1843">
            <w:pPr>
              <w:spacing w:after="0" w:line="240" w:lineRule="auto"/>
              <w:jc w:val="center"/>
              <w:rPr>
                <w:rFonts w:ascii="Calibri" w:eastAsia="Times New Roman" w:hAnsi="Calibri" w:cs="Calibri"/>
                <w:b/>
                <w:bCs/>
                <w:color w:val="000000"/>
                <w:sz w:val="22"/>
                <w:szCs w:val="22"/>
                <w:lang w:eastAsia="cs-CZ"/>
              </w:rPr>
            </w:pPr>
            <w:r w:rsidRPr="00586C40">
              <w:rPr>
                <w:rFonts w:ascii="Calibri" w:eastAsia="Times New Roman" w:hAnsi="Calibri" w:cs="Calibri"/>
                <w:b/>
                <w:bCs/>
                <w:color w:val="000000"/>
                <w:sz w:val="22"/>
                <w:szCs w:val="22"/>
                <w:lang w:eastAsia="cs-CZ"/>
              </w:rPr>
              <w:t>TÚ</w:t>
            </w:r>
          </w:p>
        </w:tc>
        <w:tc>
          <w:tcPr>
            <w:tcW w:w="3382" w:type="dxa"/>
            <w:tcBorders>
              <w:top w:val="single" w:sz="4" w:space="0" w:color="auto"/>
              <w:left w:val="nil"/>
              <w:bottom w:val="single" w:sz="4" w:space="0" w:color="auto"/>
              <w:right w:val="single" w:sz="4" w:space="0" w:color="auto"/>
            </w:tcBorders>
            <w:shd w:val="clear" w:color="auto" w:fill="auto"/>
            <w:vAlign w:val="center"/>
            <w:hideMark/>
          </w:tcPr>
          <w:p w14:paraId="32DD56E9" w14:textId="77777777" w:rsidR="00B05AF0" w:rsidRPr="00586C40" w:rsidRDefault="00B05AF0" w:rsidP="001E1843">
            <w:pPr>
              <w:spacing w:after="0" w:line="240" w:lineRule="auto"/>
              <w:jc w:val="center"/>
              <w:rPr>
                <w:rFonts w:ascii="Calibri" w:eastAsia="Times New Roman" w:hAnsi="Calibri" w:cs="Calibri"/>
                <w:b/>
                <w:bCs/>
                <w:color w:val="000000"/>
                <w:sz w:val="22"/>
                <w:szCs w:val="22"/>
                <w:lang w:eastAsia="cs-CZ"/>
              </w:rPr>
            </w:pPr>
            <w:r w:rsidRPr="00586C40">
              <w:rPr>
                <w:rFonts w:ascii="Calibri" w:eastAsia="Times New Roman" w:hAnsi="Calibri" w:cs="Calibri"/>
                <w:b/>
                <w:bCs/>
                <w:color w:val="000000"/>
                <w:sz w:val="22"/>
                <w:szCs w:val="22"/>
                <w:lang w:eastAsia="cs-CZ"/>
              </w:rPr>
              <w:t>NÁZEV AKCE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05BF046" w14:textId="77777777" w:rsidR="00B05AF0" w:rsidRPr="00586C40" w:rsidRDefault="00B05AF0" w:rsidP="001E1843">
            <w:pPr>
              <w:spacing w:after="0" w:line="240" w:lineRule="auto"/>
              <w:jc w:val="center"/>
              <w:rPr>
                <w:rFonts w:ascii="Calibri" w:eastAsia="Times New Roman" w:hAnsi="Calibri" w:cs="Calibri"/>
                <w:b/>
                <w:bCs/>
                <w:color w:val="000000"/>
                <w:sz w:val="22"/>
                <w:szCs w:val="22"/>
                <w:lang w:eastAsia="cs-CZ"/>
              </w:rPr>
            </w:pPr>
            <w:r w:rsidRPr="00586C40">
              <w:rPr>
                <w:rFonts w:ascii="Calibri" w:eastAsia="Times New Roman" w:hAnsi="Calibri" w:cs="Calibri"/>
                <w:b/>
                <w:bCs/>
                <w:color w:val="000000"/>
                <w:sz w:val="22"/>
                <w:szCs w:val="22"/>
                <w:lang w:eastAsia="cs-CZ"/>
              </w:rPr>
              <w:t>ROK VYHOTOVENÍ</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21DA026" w14:textId="77777777" w:rsidR="00B05AF0" w:rsidRPr="00586C40" w:rsidRDefault="00B05AF0" w:rsidP="001E1843">
            <w:pPr>
              <w:spacing w:after="0" w:line="240" w:lineRule="auto"/>
              <w:jc w:val="center"/>
              <w:rPr>
                <w:rFonts w:ascii="Calibri" w:eastAsia="Times New Roman" w:hAnsi="Calibri" w:cs="Calibri"/>
                <w:b/>
                <w:bCs/>
                <w:color w:val="000000"/>
                <w:sz w:val="22"/>
                <w:szCs w:val="22"/>
                <w:lang w:eastAsia="cs-CZ"/>
              </w:rPr>
            </w:pPr>
            <w:r w:rsidRPr="00586C40">
              <w:rPr>
                <w:rFonts w:ascii="Calibri" w:eastAsia="Times New Roman" w:hAnsi="Calibri" w:cs="Calibri"/>
                <w:b/>
                <w:bCs/>
                <w:color w:val="000000"/>
                <w:sz w:val="22"/>
                <w:szCs w:val="22"/>
                <w:lang w:eastAsia="cs-CZ"/>
              </w:rPr>
              <w:t>POZN.</w:t>
            </w:r>
          </w:p>
        </w:tc>
      </w:tr>
      <w:tr w:rsidR="00B05AF0" w:rsidRPr="00586C40" w14:paraId="18C5C43F" w14:textId="77777777" w:rsidTr="001E1843">
        <w:trPr>
          <w:trHeight w:hRule="exact" w:val="227"/>
        </w:trPr>
        <w:tc>
          <w:tcPr>
            <w:tcW w:w="5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B0E69F" w14:textId="77777777" w:rsidR="00B05AF0" w:rsidRPr="00586C40" w:rsidRDefault="00B05AF0" w:rsidP="001E1843">
            <w:pPr>
              <w:spacing w:after="0" w:line="240" w:lineRule="auto"/>
              <w:jc w:val="center"/>
              <w:rPr>
                <w:rFonts w:ascii="Calibri" w:eastAsia="Times New Roman" w:hAnsi="Calibri" w:cs="Calibri"/>
                <w:color w:val="000000"/>
                <w:sz w:val="22"/>
                <w:szCs w:val="22"/>
                <w:lang w:eastAsia="cs-CZ"/>
              </w:rPr>
            </w:pPr>
            <w:r w:rsidRPr="00586C40">
              <w:rPr>
                <w:rFonts w:ascii="Calibri" w:eastAsia="Times New Roman" w:hAnsi="Calibri" w:cs="Calibri"/>
                <w:color w:val="000000"/>
                <w:sz w:val="22"/>
                <w:szCs w:val="22"/>
                <w:lang w:eastAsia="cs-CZ"/>
              </w:rPr>
              <w:t>2191</w:t>
            </w:r>
          </w:p>
        </w:tc>
        <w:tc>
          <w:tcPr>
            <w:tcW w:w="3382"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318C3528" w14:textId="77777777" w:rsidR="00B05AF0" w:rsidRPr="00586C40" w:rsidRDefault="00B05AF0" w:rsidP="001E1843">
            <w:pPr>
              <w:spacing w:after="0" w:line="240" w:lineRule="auto"/>
              <w:jc w:val="center"/>
              <w:rPr>
                <w:rFonts w:ascii="Calibri" w:eastAsia="Times New Roman" w:hAnsi="Calibri" w:cs="Calibri"/>
                <w:color w:val="000000"/>
                <w:sz w:val="22"/>
                <w:szCs w:val="22"/>
                <w:lang w:eastAsia="cs-CZ"/>
              </w:rPr>
            </w:pPr>
            <w:r w:rsidRPr="00586C40">
              <w:rPr>
                <w:rFonts w:ascii="Calibri" w:eastAsia="Times New Roman" w:hAnsi="Calibri" w:cs="Calibri"/>
                <w:color w:val="000000"/>
                <w:sz w:val="22"/>
                <w:szCs w:val="22"/>
                <w:lang w:eastAsia="cs-CZ"/>
              </w:rPr>
              <w:t>Mapování TU 2191 km 3,12 – 35,80</w:t>
            </w:r>
          </w:p>
        </w:tc>
        <w:tc>
          <w:tcPr>
            <w:tcW w:w="1984" w:type="dxa"/>
            <w:vMerge w:val="restart"/>
            <w:tcBorders>
              <w:top w:val="nil"/>
              <w:left w:val="single" w:sz="4" w:space="0" w:color="auto"/>
              <w:bottom w:val="single" w:sz="4" w:space="0" w:color="000000"/>
              <w:right w:val="nil"/>
            </w:tcBorders>
            <w:shd w:val="clear" w:color="auto" w:fill="auto"/>
            <w:noWrap/>
            <w:vAlign w:val="center"/>
          </w:tcPr>
          <w:p w14:paraId="6AE01FBD" w14:textId="77777777" w:rsidR="00B05AF0" w:rsidRPr="00586C40" w:rsidRDefault="00B05AF0" w:rsidP="001E1843">
            <w:pPr>
              <w:spacing w:after="0" w:line="240" w:lineRule="auto"/>
              <w:jc w:val="center"/>
              <w:rPr>
                <w:rFonts w:ascii="Calibri" w:eastAsia="Times New Roman" w:hAnsi="Calibri" w:cs="Calibri"/>
                <w:color w:val="000000"/>
                <w:sz w:val="22"/>
                <w:szCs w:val="22"/>
                <w:lang w:eastAsia="cs-CZ"/>
              </w:rPr>
            </w:pPr>
            <w:r w:rsidRPr="00586C40">
              <w:rPr>
                <w:rFonts w:ascii="Calibri" w:eastAsia="Times New Roman" w:hAnsi="Calibri" w:cs="Calibri"/>
                <w:color w:val="000000"/>
                <w:sz w:val="22"/>
                <w:szCs w:val="22"/>
                <w:lang w:eastAsia="cs-CZ"/>
              </w:rPr>
              <w:t>2022</w:t>
            </w:r>
          </w:p>
        </w:tc>
        <w:tc>
          <w:tcPr>
            <w:tcW w:w="141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14:paraId="332E7831" w14:textId="77777777" w:rsidR="00B05AF0" w:rsidRPr="00586C40" w:rsidRDefault="00B05AF0" w:rsidP="001E1843">
            <w:pPr>
              <w:spacing w:after="0" w:line="240" w:lineRule="auto"/>
              <w:jc w:val="center"/>
              <w:rPr>
                <w:rFonts w:ascii="Calibri" w:eastAsia="Times New Roman" w:hAnsi="Calibri" w:cs="Calibri"/>
                <w:color w:val="000000"/>
                <w:sz w:val="22"/>
                <w:szCs w:val="22"/>
                <w:lang w:eastAsia="cs-CZ"/>
              </w:rPr>
            </w:pPr>
            <w:r w:rsidRPr="00586C40">
              <w:rPr>
                <w:rFonts w:ascii="Calibri" w:eastAsia="Times New Roman" w:hAnsi="Calibri" w:cs="Calibri"/>
                <w:color w:val="000000"/>
                <w:sz w:val="22"/>
                <w:szCs w:val="22"/>
                <w:lang w:eastAsia="cs-CZ"/>
              </w:rPr>
              <w:t>Účelová mapa</w:t>
            </w:r>
          </w:p>
        </w:tc>
      </w:tr>
      <w:tr w:rsidR="00B05AF0" w:rsidRPr="007553F3" w14:paraId="4F8A8A54" w14:textId="77777777" w:rsidTr="001E1843">
        <w:trPr>
          <w:trHeight w:hRule="exact" w:val="227"/>
        </w:trPr>
        <w:tc>
          <w:tcPr>
            <w:tcW w:w="587" w:type="dxa"/>
            <w:vMerge/>
            <w:tcBorders>
              <w:top w:val="nil"/>
              <w:left w:val="single" w:sz="4" w:space="0" w:color="auto"/>
              <w:bottom w:val="single" w:sz="4" w:space="0" w:color="000000"/>
              <w:right w:val="single" w:sz="4" w:space="0" w:color="auto"/>
            </w:tcBorders>
            <w:vAlign w:val="center"/>
            <w:hideMark/>
          </w:tcPr>
          <w:p w14:paraId="7606738F" w14:textId="77777777" w:rsidR="00B05AF0" w:rsidRPr="00586C40" w:rsidRDefault="00B05AF0" w:rsidP="001E1843">
            <w:pPr>
              <w:spacing w:after="0" w:line="240" w:lineRule="auto"/>
              <w:rPr>
                <w:rFonts w:ascii="Calibri" w:eastAsia="Times New Roman" w:hAnsi="Calibri" w:cs="Calibri"/>
                <w:color w:val="000000"/>
                <w:sz w:val="22"/>
                <w:szCs w:val="22"/>
                <w:lang w:eastAsia="cs-CZ"/>
              </w:rPr>
            </w:pPr>
          </w:p>
        </w:tc>
        <w:tc>
          <w:tcPr>
            <w:tcW w:w="3382" w:type="dxa"/>
            <w:vMerge/>
            <w:tcBorders>
              <w:top w:val="single" w:sz="4" w:space="0" w:color="auto"/>
              <w:left w:val="single" w:sz="4" w:space="0" w:color="auto"/>
              <w:bottom w:val="single" w:sz="4" w:space="0" w:color="000000"/>
              <w:right w:val="single" w:sz="4" w:space="0" w:color="000000"/>
            </w:tcBorders>
            <w:vAlign w:val="center"/>
          </w:tcPr>
          <w:p w14:paraId="708C2A82" w14:textId="77777777" w:rsidR="00B05AF0" w:rsidRPr="00586C40" w:rsidRDefault="00B05AF0" w:rsidP="001E1843">
            <w:pPr>
              <w:spacing w:after="0" w:line="240" w:lineRule="auto"/>
              <w:rPr>
                <w:rFonts w:ascii="Calibri" w:eastAsia="Times New Roman" w:hAnsi="Calibri" w:cs="Calibri"/>
                <w:color w:val="000000"/>
                <w:sz w:val="22"/>
                <w:szCs w:val="22"/>
                <w:lang w:eastAsia="cs-CZ"/>
              </w:rPr>
            </w:pPr>
          </w:p>
        </w:tc>
        <w:tc>
          <w:tcPr>
            <w:tcW w:w="1984" w:type="dxa"/>
            <w:vMerge/>
            <w:tcBorders>
              <w:top w:val="nil"/>
              <w:left w:val="single" w:sz="4" w:space="0" w:color="auto"/>
              <w:bottom w:val="single" w:sz="4" w:space="0" w:color="000000"/>
              <w:right w:val="nil"/>
            </w:tcBorders>
            <w:vAlign w:val="center"/>
          </w:tcPr>
          <w:p w14:paraId="4C47BD47" w14:textId="77777777" w:rsidR="00B05AF0" w:rsidRPr="00586C40" w:rsidRDefault="00B05AF0" w:rsidP="001E1843">
            <w:pPr>
              <w:spacing w:after="0" w:line="240" w:lineRule="auto"/>
              <w:rPr>
                <w:rFonts w:ascii="Calibri" w:eastAsia="Times New Roman" w:hAnsi="Calibri" w:cs="Calibri"/>
                <w:color w:val="000000"/>
                <w:sz w:val="22"/>
                <w:szCs w:val="22"/>
                <w:lang w:eastAsia="cs-CZ"/>
              </w:rPr>
            </w:pPr>
          </w:p>
        </w:tc>
        <w:tc>
          <w:tcPr>
            <w:tcW w:w="1418" w:type="dxa"/>
            <w:vMerge/>
            <w:tcBorders>
              <w:top w:val="single" w:sz="4" w:space="0" w:color="auto"/>
              <w:left w:val="single" w:sz="4" w:space="0" w:color="auto"/>
              <w:bottom w:val="single" w:sz="4" w:space="0" w:color="000000"/>
              <w:right w:val="single" w:sz="4" w:space="0" w:color="000000"/>
            </w:tcBorders>
            <w:vAlign w:val="center"/>
          </w:tcPr>
          <w:p w14:paraId="773536F7" w14:textId="77777777" w:rsidR="00B05AF0" w:rsidRPr="00586C40" w:rsidRDefault="00B05AF0" w:rsidP="001E1843">
            <w:pPr>
              <w:spacing w:after="0" w:line="240" w:lineRule="auto"/>
              <w:rPr>
                <w:rFonts w:ascii="Calibri" w:eastAsia="Times New Roman" w:hAnsi="Calibri" w:cs="Calibri"/>
                <w:color w:val="000000"/>
                <w:sz w:val="22"/>
                <w:szCs w:val="22"/>
                <w:lang w:eastAsia="cs-CZ"/>
              </w:rPr>
            </w:pPr>
          </w:p>
        </w:tc>
      </w:tr>
    </w:tbl>
    <w:p w14:paraId="261EDBDF" w14:textId="10E9A83D" w:rsidR="00B05AF0" w:rsidRPr="00D4656A" w:rsidRDefault="00B05AF0" w:rsidP="008E01E0">
      <w:pPr>
        <w:pStyle w:val="Text2-1"/>
        <w:numPr>
          <w:ilvl w:val="0"/>
          <w:numId w:val="0"/>
        </w:numPr>
        <w:ind w:left="737"/>
      </w:pPr>
    </w:p>
    <w:p w14:paraId="68275920" w14:textId="77777777" w:rsidR="00DF7BAA" w:rsidRDefault="00DF7BAA" w:rsidP="00DF7BAA">
      <w:pPr>
        <w:pStyle w:val="Nadpis2-1"/>
      </w:pPr>
      <w:bookmarkStart w:id="32" w:name="_Toc6410435"/>
      <w:bookmarkStart w:id="33" w:name="_Toc121494847"/>
      <w:bookmarkStart w:id="34" w:name="_Toc153274347"/>
      <w:r>
        <w:t>KOORDINACE S JINÝMI STAVBAMI</w:t>
      </w:r>
      <w:bookmarkEnd w:id="32"/>
      <w:bookmarkEnd w:id="33"/>
      <w:bookmarkEnd w:id="34"/>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C069D3A" w14:textId="5A992B30" w:rsidR="00DF7BAA" w:rsidRPr="00F827DA" w:rsidRDefault="00DF7BAA" w:rsidP="00DF7BAA">
      <w:pPr>
        <w:pStyle w:val="Text2-1"/>
      </w:pPr>
      <w:r w:rsidRPr="00F827DA">
        <w:t>Koordinace musí probíhat zejména s níže uvedenými investicemi</w:t>
      </w:r>
      <w:r w:rsidR="00F827DA" w:rsidRPr="00F827DA">
        <w:t xml:space="preserve">, </w:t>
      </w:r>
      <w:r w:rsidRPr="00F827DA">
        <w:t>opravnými pracemi</w:t>
      </w:r>
      <w:r w:rsidR="00F827DA" w:rsidRPr="00F827DA">
        <w:t xml:space="preserve"> či stavbami</w:t>
      </w:r>
      <w:r w:rsidRPr="00F827DA">
        <w:t>:</w:t>
      </w:r>
    </w:p>
    <w:p w14:paraId="3FECB3D1" w14:textId="329250EB" w:rsidR="00DF7BAA" w:rsidRPr="00C96C54" w:rsidRDefault="00B05AF0" w:rsidP="00C96C54">
      <w:pPr>
        <w:pStyle w:val="Odstavec1-1a"/>
        <w:numPr>
          <w:ilvl w:val="0"/>
          <w:numId w:val="5"/>
        </w:numPr>
        <w:spacing w:after="120"/>
      </w:pPr>
      <w:r w:rsidRPr="00C96C54">
        <w:t>Zajištění skalních masivů na trati Hlubočky – Hrubá Voda – Domašov nad Bystřicí</w:t>
      </w:r>
      <w:r w:rsidR="00C96C54" w:rsidRPr="00C96C54">
        <w:t xml:space="preserve">. (přesný termín realizace </w:t>
      </w:r>
      <w:r w:rsidR="00870B1E">
        <w:t>k datu zahájení tohoto výběrového řízení</w:t>
      </w:r>
      <w:r w:rsidR="00C96C54" w:rsidRPr="00C96C54">
        <w:t xml:space="preserve"> není znám, kontakt Ing. Miroslav Basler, +420 602 753 726).</w:t>
      </w:r>
    </w:p>
    <w:p w14:paraId="32E3FFCA" w14:textId="77777777" w:rsidR="00DF7BAA" w:rsidRDefault="0025048A" w:rsidP="00DF7BAA">
      <w:pPr>
        <w:pStyle w:val="Nadpis2-1"/>
      </w:pPr>
      <w:bookmarkStart w:id="35" w:name="_Toc6410436"/>
      <w:bookmarkStart w:id="36" w:name="_Toc121494848"/>
      <w:bookmarkStart w:id="37" w:name="_Toc153274348"/>
      <w:r>
        <w:t xml:space="preserve">Zvláštní </w:t>
      </w:r>
      <w:r w:rsidR="00DF7BAA" w:rsidRPr="00EC2E51">
        <w:t>TECHNICKÉ</w:t>
      </w:r>
      <w:r w:rsidR="00DF7BAA">
        <w:t xml:space="preserve"> </w:t>
      </w:r>
      <w:r>
        <w:t>podmímky a požadavky na</w:t>
      </w:r>
      <w:r w:rsidR="00DF7BAA">
        <w:t xml:space="preserve"> PROVEDENÍ DÍLA</w:t>
      </w:r>
      <w:bookmarkEnd w:id="35"/>
      <w:bookmarkEnd w:id="36"/>
      <w:bookmarkEnd w:id="37"/>
    </w:p>
    <w:p w14:paraId="6FD8A9DE" w14:textId="77777777" w:rsidR="00DF7BAA" w:rsidRDefault="00DF7BAA" w:rsidP="00DF7BAA">
      <w:pPr>
        <w:pStyle w:val="Nadpis2-2"/>
      </w:pPr>
      <w:bookmarkStart w:id="38" w:name="_Toc6410437"/>
      <w:bookmarkStart w:id="39" w:name="_Toc121494849"/>
      <w:bookmarkStart w:id="40" w:name="_Toc153274349"/>
      <w:r>
        <w:t>Všeobecně</w:t>
      </w:r>
      <w:bookmarkEnd w:id="38"/>
      <w:bookmarkEnd w:id="39"/>
      <w:bookmarkEnd w:id="40"/>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41" w:name="_Hlk115084506"/>
      <w:r w:rsidRPr="003B0494">
        <w:t>nejméně 5 pracovních dnů před termínem</w:t>
      </w:r>
      <w:bookmarkEnd w:id="41"/>
      <w:r w:rsidRPr="003B0494">
        <w:t>…“ se mění na „…nejméně 2 pracovní dny před termínem …“.</w:t>
      </w:r>
    </w:p>
    <w:p w14:paraId="2CE0FF76" w14:textId="77777777" w:rsidR="003B0494" w:rsidRPr="003B0494" w:rsidRDefault="003B0494" w:rsidP="003B0494">
      <w:pPr>
        <w:pStyle w:val="Text2-2"/>
      </w:pPr>
      <w:r w:rsidRPr="003B0494">
        <w:lastRenderedPageBreak/>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0091AB3B" w:rsidR="003B0494" w:rsidRPr="003B0494" w:rsidRDefault="003B0494" w:rsidP="003B0494">
      <w:pPr>
        <w:pStyle w:val="Text2-2"/>
      </w:pPr>
      <w:r w:rsidRPr="003B0494">
        <w:t xml:space="preserve">Čl. 1.7.3.2 TKP, odst. 1 se </w:t>
      </w:r>
      <w:r w:rsidR="00971A72">
        <w:t>nepoužije</w:t>
      </w:r>
      <w:r w:rsidR="00F04838">
        <w:t>.</w:t>
      </w:r>
    </w:p>
    <w:p w14:paraId="13EDD7E0" w14:textId="23AE9709" w:rsidR="003B0494" w:rsidRPr="003B0494" w:rsidRDefault="003B0494" w:rsidP="003B0494">
      <w:pPr>
        <w:pStyle w:val="Text2-2"/>
      </w:pPr>
      <w:r w:rsidRPr="003B0494">
        <w:t xml:space="preserve">Čl. </w:t>
      </w:r>
      <w:bookmarkStart w:id="42" w:name="_Hlk115950514"/>
      <w:r w:rsidRPr="003B0494">
        <w:t xml:space="preserve">1.7.3.2 TKP, odst. 7 </w:t>
      </w:r>
      <w:bookmarkEnd w:id="42"/>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069D1604" w:rsidR="00EB6387" w:rsidRDefault="00EB6387" w:rsidP="00EB6387">
      <w:pPr>
        <w:pStyle w:val="Text2-2"/>
      </w:pPr>
      <w:r w:rsidRPr="00EB6387">
        <w:t xml:space="preserve">V čl. 1.7.3.5 TKP, se </w:t>
      </w:r>
      <w:r w:rsidR="00971A72">
        <w:t>nepoužij</w:t>
      </w:r>
      <w:r w:rsidRPr="00EB6387">
        <w:t>í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43" w:name="_Hlk115329733"/>
      <w:bookmarkStart w:id="44" w:name="_Hlk115427294"/>
      <w:r w:rsidRPr="00EB6387">
        <w:t>…“</w:t>
      </w:r>
      <w:bookmarkEnd w:id="43"/>
      <w:r w:rsidRPr="00EB6387">
        <w:t>.</w:t>
      </w:r>
      <w:bookmarkEnd w:id="44"/>
    </w:p>
    <w:p w14:paraId="67B3D152" w14:textId="4E26345F"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45" w:name="_Hlk115877962"/>
      <w:r w:rsidRPr="00F832AA">
        <w:t>„…</w:t>
      </w:r>
      <w:bookmarkEnd w:id="45"/>
      <w:r w:rsidRPr="00F832AA">
        <w:t xml:space="preserve"> tj. zpravidla Stavební správa SŽ</w:t>
      </w:r>
      <w:bookmarkStart w:id="46" w:name="_Hlk115334079"/>
      <w:r w:rsidRPr="00F832AA">
        <w:t>…“.</w:t>
      </w:r>
      <w:bookmarkEnd w:id="46"/>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 xml:space="preserve">V čl. 1.9.2 TKP, odst. 4 v odrážce „body ŽBP“ se </w:t>
      </w:r>
      <w:proofErr w:type="gramStart"/>
      <w:r w:rsidRPr="00F832AA">
        <w:t>ruší</w:t>
      </w:r>
      <w:proofErr w:type="gramEnd"/>
      <w:r w:rsidRPr="00F832AA">
        <w:t xml:space="preserve"> text „...v Dokladové části – Geodetický podklad pro projektovou činnost zpracovaný podle jiných právních předpisů…“</w:t>
      </w:r>
    </w:p>
    <w:p w14:paraId="71F97B0E" w14:textId="390C7549"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4304DCAA" w:rsidR="001A001A" w:rsidRDefault="00960CCE" w:rsidP="001A001A">
      <w:pPr>
        <w:pStyle w:val="Text2-2"/>
        <w:numPr>
          <w:ilvl w:val="0"/>
          <w:numId w:val="0"/>
        </w:numPr>
        <w:ind w:left="1701"/>
      </w:pPr>
      <w:r w:rsidRPr="001B29A7">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r w:rsidR="001A001A" w:rsidRPr="001A001A">
        <w:t>.</w:t>
      </w:r>
    </w:p>
    <w:p w14:paraId="603B1DE9" w14:textId="77777777" w:rsidR="002E5B84" w:rsidRPr="002E5B84" w:rsidRDefault="002E5B84" w:rsidP="002E5B84">
      <w:pPr>
        <w:pStyle w:val="Text2-2"/>
      </w:pPr>
      <w:r w:rsidRPr="002E5B84">
        <w:t xml:space="preserve">V čl. </w:t>
      </w:r>
      <w:bookmarkStart w:id="47" w:name="_Hlk115953274"/>
      <w:r w:rsidRPr="002E5B84">
        <w:t xml:space="preserve">1.9.5.1 TKP, odst. 1, </w:t>
      </w:r>
      <w:bookmarkEnd w:id="47"/>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5109E245"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lastRenderedPageBreak/>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7777777" w:rsidR="00DF7856" w:rsidRPr="0083481A" w:rsidRDefault="00DF7856" w:rsidP="00DF7856">
      <w:pPr>
        <w:pStyle w:val="Text2-2"/>
      </w:pPr>
      <w:r w:rsidRPr="00DF7856">
        <w:t xml:space="preserve">V čl. 1.11.5 TKP, odst. 2 se vypouští text: </w:t>
      </w:r>
      <w:bookmarkStart w:id="48" w:name="_Hlk115869021"/>
      <w:r w:rsidRPr="00DF7856">
        <w:t>„…</w:t>
      </w:r>
      <w:bookmarkEnd w:id="48"/>
      <w:r w:rsidRPr="00DF7856">
        <w:t xml:space="preserve">a v podrobnostech směrnice SŽ </w:t>
      </w:r>
      <w:r w:rsidRPr="0083481A">
        <w:t>SM011“</w:t>
      </w:r>
    </w:p>
    <w:p w14:paraId="5ABBE8F9" w14:textId="77777777" w:rsidR="00DF7856" w:rsidRPr="0083481A" w:rsidRDefault="00DF7856" w:rsidP="00DF7856">
      <w:pPr>
        <w:pStyle w:val="Text2-2"/>
      </w:pPr>
      <w:bookmarkStart w:id="49" w:name="_Ref137828191"/>
      <w:r w:rsidRPr="0083481A">
        <w:t>Čl. 1.11.5.1 TKP, odst. 3 se mění takto:</w:t>
      </w:r>
      <w:bookmarkEnd w:id="49"/>
    </w:p>
    <w:p w14:paraId="75E57AD6" w14:textId="4C3AFF50" w:rsidR="00DF7856" w:rsidRPr="0083481A" w:rsidRDefault="00DF7856" w:rsidP="004C1240">
      <w:pPr>
        <w:pStyle w:val="Text2-2"/>
        <w:numPr>
          <w:ilvl w:val="0"/>
          <w:numId w:val="0"/>
        </w:numPr>
        <w:ind w:left="1701"/>
      </w:pPr>
      <w:r w:rsidRPr="0083481A">
        <w:t xml:space="preserve">Předání Dokumentace skutečného provedení stavby týkající se díla Zhotovitelem Objednateli proběhne </w:t>
      </w:r>
      <w:r w:rsidRPr="0083481A">
        <w:rPr>
          <w:b/>
        </w:rPr>
        <w:t xml:space="preserve">v listinné podobě ve </w:t>
      </w:r>
      <w:r w:rsidR="00B05AF0" w:rsidRPr="0083481A">
        <w:rPr>
          <w:b/>
        </w:rPr>
        <w:t>dvou</w:t>
      </w:r>
      <w:r w:rsidRPr="0083481A">
        <w:rPr>
          <w:b/>
        </w:rPr>
        <w:t xml:space="preserve"> vyhotoveních</w:t>
      </w:r>
      <w:r w:rsidRPr="0083481A">
        <w:t xml:space="preserve"> pro technickou část do 2 měsíců, pro souborné zpracování geodetické části do 2 měsíců a kompletní </w:t>
      </w:r>
      <w:r w:rsidRPr="0083481A">
        <w:rPr>
          <w:b/>
        </w:rPr>
        <w:t xml:space="preserve">dokumentace v elektronické podobě v rozsahu dle </w:t>
      </w:r>
      <w:r w:rsidRPr="0083481A">
        <w:t>čl.</w:t>
      </w:r>
      <w:r w:rsidR="00C3744A" w:rsidRPr="0083481A">
        <w:t xml:space="preserve"> </w:t>
      </w:r>
      <w:r w:rsidR="00C3744A" w:rsidRPr="0083481A">
        <w:fldChar w:fldCharType="begin"/>
      </w:r>
      <w:r w:rsidR="00C3744A" w:rsidRPr="0083481A">
        <w:instrText xml:space="preserve"> REF _Ref137824493 \r \h </w:instrText>
      </w:r>
      <w:r w:rsidR="009127E1" w:rsidRPr="0083481A">
        <w:instrText xml:space="preserve"> \* MERGEFORMAT </w:instrText>
      </w:r>
      <w:r w:rsidR="00C3744A" w:rsidRPr="0083481A">
        <w:fldChar w:fldCharType="separate"/>
      </w:r>
      <w:r w:rsidR="0083481A">
        <w:t>4.1.2.27</w:t>
      </w:r>
      <w:r w:rsidR="00C3744A" w:rsidRPr="0083481A">
        <w:fldChar w:fldCharType="end"/>
      </w:r>
      <w:r w:rsidR="0083481A" w:rsidRPr="0083481A">
        <w:t xml:space="preserve"> </w:t>
      </w:r>
      <w:r w:rsidR="00C3744A" w:rsidRPr="0083481A">
        <w:t xml:space="preserve"> </w:t>
      </w:r>
      <w:r w:rsidRPr="0083481A">
        <w:t>těchto</w:t>
      </w:r>
      <w:r w:rsidRPr="0083481A">
        <w:rPr>
          <w:b/>
        </w:rPr>
        <w:t xml:space="preserve"> ZTP</w:t>
      </w:r>
      <w:r w:rsidR="0083481A" w:rsidRPr="0083481A">
        <w:t xml:space="preserve"> do 2</w:t>
      </w:r>
      <w:r w:rsidRPr="0083481A">
        <w:t xml:space="preserve"> měsíců ode dne, kdy byl vydán poslední Zápis o předání a převzetí díla, nejpozději však do termínu ukončení smluvního vztahu.</w:t>
      </w:r>
    </w:p>
    <w:p w14:paraId="2A6C8E15" w14:textId="58FFB05C" w:rsidR="004C1240" w:rsidRPr="0083481A" w:rsidRDefault="004C1240" w:rsidP="004C1240">
      <w:pPr>
        <w:pStyle w:val="Text2-2"/>
      </w:pPr>
      <w:r w:rsidRPr="0083481A">
        <w:t xml:space="preserve">Čl. 1.11.5.1 TKP, </w:t>
      </w:r>
      <w:r w:rsidR="00C3744A" w:rsidRPr="0083481A">
        <w:t>se nepoužijí odstavce 4 a 5.</w:t>
      </w:r>
    </w:p>
    <w:p w14:paraId="34C5FAAF" w14:textId="77777777" w:rsidR="004C1240" w:rsidRPr="0083481A" w:rsidRDefault="004C1240" w:rsidP="004C1240">
      <w:pPr>
        <w:pStyle w:val="Text2-2"/>
      </w:pPr>
      <w:bookmarkStart w:id="50" w:name="_Ref137824493"/>
      <w:r w:rsidRPr="0083481A">
        <w:t>ČL 1.11.5.1 TKP, odst. 6 se mění takto:</w:t>
      </w:r>
      <w:bookmarkEnd w:id="50"/>
    </w:p>
    <w:p w14:paraId="2A2ECA97" w14:textId="77777777" w:rsidR="004C1240" w:rsidRPr="0083481A" w:rsidRDefault="004C1240" w:rsidP="004C1240">
      <w:pPr>
        <w:pStyle w:val="Text2-2"/>
        <w:numPr>
          <w:ilvl w:val="0"/>
          <w:numId w:val="0"/>
        </w:numPr>
        <w:ind w:left="1701"/>
      </w:pPr>
      <w:r w:rsidRPr="0083481A">
        <w:t>Odevzdání dokumentace (DSPS) bude v elektronické podobě provedeno dle směrnice SŽDC č. 117 a pokynu GŘ č. 4/2016 na záznamovém médiu uvedeném v ZD:</w:t>
      </w:r>
    </w:p>
    <w:p w14:paraId="601ED37A" w14:textId="619C4B3E" w:rsidR="004C1240" w:rsidRPr="0083481A" w:rsidRDefault="004C1240" w:rsidP="00484F28">
      <w:pPr>
        <w:pStyle w:val="Text2-2"/>
        <w:numPr>
          <w:ilvl w:val="0"/>
          <w:numId w:val="22"/>
        </w:numPr>
      </w:pPr>
      <w:r w:rsidRPr="0083481A">
        <w:t>kompletní dokumentace stavby v otevřené formě</w:t>
      </w:r>
    </w:p>
    <w:p w14:paraId="19A3DA3F" w14:textId="7E66C78D" w:rsidR="004C1240" w:rsidRPr="0083481A" w:rsidRDefault="004C1240" w:rsidP="00484F28">
      <w:pPr>
        <w:pStyle w:val="Text2-2"/>
        <w:numPr>
          <w:ilvl w:val="0"/>
          <w:numId w:val="22"/>
        </w:numPr>
      </w:pPr>
      <w:r w:rsidRPr="0083481A">
        <w:t>kompletní dokumentace stavby v uzavřené formě</w:t>
      </w:r>
    </w:p>
    <w:p w14:paraId="1A130645" w14:textId="4EDD6274" w:rsidR="007C58CF" w:rsidRPr="0083481A" w:rsidRDefault="007C58CF" w:rsidP="007C58CF">
      <w:pPr>
        <w:pStyle w:val="Text2-2"/>
        <w:numPr>
          <w:ilvl w:val="0"/>
          <w:numId w:val="22"/>
        </w:numPr>
        <w:tabs>
          <w:tab w:val="left" w:pos="708"/>
        </w:tabs>
      </w:pPr>
      <w:r w:rsidRPr="0083481A">
        <w:t xml:space="preserve">kompletní dokumentace stavby ve struktuře </w:t>
      </w:r>
      <w:proofErr w:type="spellStart"/>
      <w:r w:rsidRPr="0083481A">
        <w:t>TreeInfo</w:t>
      </w:r>
      <w:proofErr w:type="spellEnd"/>
      <w:r w:rsidRPr="0083481A">
        <w:t xml:space="preserve"> (</w:t>
      </w:r>
      <w:proofErr w:type="spellStart"/>
      <w:r w:rsidRPr="0083481A">
        <w:t>InvestDokument</w:t>
      </w:r>
      <w:proofErr w:type="spellEnd"/>
      <w:r w:rsidRPr="0083481A">
        <w:t>) v otevřené a uzavřené formě.</w:t>
      </w:r>
    </w:p>
    <w:p w14:paraId="744A9FA1" w14:textId="77777777" w:rsidR="00E05363" w:rsidRPr="00E05363" w:rsidRDefault="00E05363" w:rsidP="00E05363">
      <w:pPr>
        <w:pStyle w:val="Text2-2"/>
      </w:pPr>
      <w:bookmarkStart w:id="51" w:name="_Ref137828246"/>
      <w:r w:rsidRPr="00E05363">
        <w:t xml:space="preserve">V čl. 1.11.5.1 TKP, odst. 7 se </w:t>
      </w:r>
      <w:proofErr w:type="gramStart"/>
      <w:r w:rsidRPr="00E05363">
        <w:t>ruší</w:t>
      </w:r>
      <w:proofErr w:type="gramEnd"/>
      <w:r w:rsidRPr="00E05363">
        <w:t xml:space="preserve"> text: „…*.XML (datový předpis XDC)“.</w:t>
      </w:r>
      <w:bookmarkEnd w:id="51"/>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3E44144F" w:rsidR="00735F5B" w:rsidRPr="008D1303" w:rsidRDefault="00735F5B" w:rsidP="00735F5B">
      <w:pPr>
        <w:pStyle w:val="Text2-2"/>
      </w:pPr>
      <w:r>
        <w:t xml:space="preserve">Objednatel se </w:t>
      </w:r>
      <w:r w:rsidRPr="00D92594">
        <w:t>zavazuje zajistit Zhotoviteli právo užívání Staveniště, včetně železniční dopravní cesty, v době</w:t>
      </w:r>
      <w:r>
        <w:t>, kdy je toho třeba, aby mohl Zhotovitel Dílo dokončit řádně a včas za podmínek sjednaných ve Smlouvě. Staveniště (jako celek) bude Zhotoviteli předáno Objednatelem bez zbytečného odkladu po nabytí účinnosti Smlouvy</w:t>
      </w:r>
      <w:r w:rsidR="00D721BE">
        <w:t xml:space="preserve">, </w:t>
      </w:r>
      <w:r w:rsidR="00D721BE" w:rsidRPr="008D1303">
        <w:t>nejdříve</w:t>
      </w:r>
      <w:r w:rsidR="008A19E2" w:rsidRPr="008D1303">
        <w:t xml:space="preserve"> však prvního dne měsíce určeného pro zahájení stavby v čl. </w:t>
      </w:r>
      <w:r w:rsidR="00C3744A">
        <w:fldChar w:fldCharType="begin"/>
      </w:r>
      <w:r w:rsidR="00C3744A">
        <w:instrText xml:space="preserve"> REF _Ref137824566 \r \h </w:instrText>
      </w:r>
      <w:r w:rsidR="00C3744A">
        <w:fldChar w:fldCharType="separate"/>
      </w:r>
      <w:r w:rsidR="00C3744A">
        <w:t>5.1.</w:t>
      </w:r>
      <w:r w:rsidR="00A339E6">
        <w:t>3</w:t>
      </w:r>
      <w:r w:rsidR="00C3744A">
        <w:fldChar w:fldCharType="end"/>
      </w:r>
      <w:r w:rsidR="00C3744A">
        <w:t xml:space="preserve"> </w:t>
      </w:r>
      <w:r w:rsidR="00BE06E2">
        <w:t xml:space="preserve">těchto </w:t>
      </w:r>
      <w:r w:rsidR="008A19E2" w:rsidRPr="008D1303">
        <w:t>ZTP.</w:t>
      </w:r>
    </w:p>
    <w:p w14:paraId="0D0E006A" w14:textId="77777777" w:rsidR="00735F5B" w:rsidRDefault="00735F5B" w:rsidP="00735F5B">
      <w:pPr>
        <w:pStyle w:val="Text2-2"/>
      </w:pPr>
      <w: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6D32A112" w14:textId="77777777" w:rsidR="00735F5B" w:rsidRDefault="00735F5B" w:rsidP="00735F5B">
      <w:pPr>
        <w:pStyle w:val="Text2-2"/>
      </w:pPr>
      <w: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77777777" w:rsidR="00735F5B" w:rsidRPr="00D92594" w:rsidRDefault="00735F5B" w:rsidP="00735F5B">
      <w:pPr>
        <w:pStyle w:val="Text2-2"/>
      </w:pPr>
      <w:r w:rsidRPr="00D92594">
        <w:lastRenderedPageBreak/>
        <w:t>V případě, že TDS při provádění Díla zjistí, že práce na Díle nebo jeho části provádí Podzhotovitel, který nebyl pověřen jejich provedením v souladu se SOD, má TDS právo nařídit přerušení prací na Díle nebo jeho části až do doby, kdy Zhotovitel takovéhoto Podzhotovitele z provádění prací na Díle odvolá a má právo vykázat nepověřeného Podzhotovitele ze Staveniště.</w:t>
      </w:r>
    </w:p>
    <w:p w14:paraId="542F2746" w14:textId="3640CAAF" w:rsidR="00735F5B" w:rsidRPr="00D92594" w:rsidRDefault="00A31B25" w:rsidP="00735F5B">
      <w:pPr>
        <w:pStyle w:val="Text2-2"/>
      </w:pPr>
      <w:r w:rsidRPr="00D92594">
        <w:t xml:space="preserve">Neobsazeno. </w:t>
      </w:r>
    </w:p>
    <w:p w14:paraId="133ABEAF" w14:textId="6E608EF6" w:rsidR="00AD75BB" w:rsidRPr="00D92594" w:rsidRDefault="00A31B25" w:rsidP="00A31B25">
      <w:pPr>
        <w:pStyle w:val="Text2-2"/>
      </w:pPr>
      <w:r w:rsidRPr="00D92594">
        <w:t xml:space="preserve">Neobsazeno. </w:t>
      </w:r>
    </w:p>
    <w:p w14:paraId="41AB9453" w14:textId="64125A37" w:rsidR="008F0628" w:rsidRPr="00D92594" w:rsidRDefault="00A31B25" w:rsidP="00A31B25">
      <w:pPr>
        <w:pStyle w:val="Text2-2"/>
      </w:pPr>
      <w:r w:rsidRPr="00D92594">
        <w:t>Neobsazeno.</w:t>
      </w:r>
      <w:r w:rsidRPr="00D92594">
        <w:rPr>
          <w:b/>
        </w:rPr>
        <w:t xml:space="preserve"> </w:t>
      </w:r>
    </w:p>
    <w:p w14:paraId="6E661C3A" w14:textId="77777777" w:rsidR="009358DC" w:rsidRPr="00D92594" w:rsidRDefault="009358DC" w:rsidP="005220AF">
      <w:pPr>
        <w:pStyle w:val="Text2-2"/>
      </w:pPr>
      <w:r w:rsidRPr="00D92594">
        <w:t>Zhotovitel je povinen zajistit veřejnoprávní projednání a vydání potřebných rozhodnutí, povolení, souhlasů a jiných opatření</w:t>
      </w:r>
      <w:r w:rsidR="00223CF2" w:rsidRPr="00D92594">
        <w:t>, nad rámec rozhodnutí, povolení, souhlasů zajištěných Objednatelem.</w:t>
      </w:r>
      <w:r w:rsidRPr="00D92594">
        <w:t xml:space="preserve"> Zejména se jedná o:</w:t>
      </w:r>
    </w:p>
    <w:p w14:paraId="1B0EA688" w14:textId="77777777" w:rsidR="009358DC" w:rsidRPr="00D92594" w:rsidRDefault="009358DC" w:rsidP="00F21EDB">
      <w:pPr>
        <w:pStyle w:val="Odstavecseseznamem"/>
        <w:numPr>
          <w:ilvl w:val="4"/>
          <w:numId w:val="14"/>
        </w:numPr>
        <w:jc w:val="both"/>
        <w:rPr>
          <w:sz w:val="18"/>
          <w:szCs w:val="18"/>
        </w:rPr>
      </w:pPr>
      <w:r w:rsidRPr="00D92594">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D92594">
        <w:rPr>
          <w:sz w:val="18"/>
          <w:szCs w:val="18"/>
        </w:rPr>
        <w:t> </w:t>
      </w:r>
      <w:r w:rsidRPr="00D92594">
        <w:rPr>
          <w:sz w:val="18"/>
          <w:szCs w:val="18"/>
        </w:rPr>
        <w:t>13/1997 Sb.</w:t>
      </w:r>
      <w:r w:rsidR="00223CF2" w:rsidRPr="00D92594">
        <w:rPr>
          <w:sz w:val="18"/>
          <w:szCs w:val="18"/>
        </w:rPr>
        <w:t xml:space="preserve"> (o pozemních komunikacích)</w:t>
      </w:r>
      <w:r w:rsidRPr="00D92594">
        <w:rPr>
          <w:sz w:val="18"/>
          <w:szCs w:val="18"/>
        </w:rPr>
        <w:t>, jestliže se jejich potřeba objeví v souvislosti s realizací Díla,</w:t>
      </w:r>
    </w:p>
    <w:p w14:paraId="1C177817" w14:textId="77777777" w:rsidR="009358DC" w:rsidRPr="00D92594" w:rsidRDefault="009358DC" w:rsidP="00F21EDB">
      <w:pPr>
        <w:pStyle w:val="Odstavecseseznamem"/>
        <w:numPr>
          <w:ilvl w:val="4"/>
          <w:numId w:val="14"/>
        </w:numPr>
        <w:jc w:val="both"/>
        <w:rPr>
          <w:sz w:val="18"/>
          <w:szCs w:val="18"/>
        </w:rPr>
      </w:pPr>
      <w:r w:rsidRPr="00D92594">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5D2D843" w:rsidR="009568E3" w:rsidRPr="00D92594" w:rsidRDefault="0020474A" w:rsidP="005220AF">
      <w:pPr>
        <w:pStyle w:val="Text2-2"/>
      </w:pPr>
      <w:r w:rsidRPr="0020474A">
        <w:t xml:space="preserve">V rámci výkopových prací pro podzemní vedení sítí technické infrastruktury bude kladen zvýšený důraz na ruční výkopy. Strojní mechanizace se bude moc </w:t>
      </w:r>
      <w:r w:rsidRPr="00D92594">
        <w:t>použít až po odhalení všech podzemních vedení a se souhlasem jejich správce.</w:t>
      </w:r>
    </w:p>
    <w:p w14:paraId="05654299" w14:textId="6830E531" w:rsidR="0020474A" w:rsidRPr="00D92594" w:rsidRDefault="00A31B25" w:rsidP="005220AF">
      <w:pPr>
        <w:pStyle w:val="Text2-2"/>
      </w:pPr>
      <w:r w:rsidRPr="00D92594">
        <w:t xml:space="preserve">Neobsazeno. </w:t>
      </w:r>
    </w:p>
    <w:p w14:paraId="69B65C73" w14:textId="1F41D821" w:rsidR="0020474A" w:rsidRPr="00D92594" w:rsidRDefault="00A31B25" w:rsidP="005220AF">
      <w:pPr>
        <w:pStyle w:val="Text2-2"/>
      </w:pPr>
      <w:r w:rsidRPr="00D92594">
        <w:t>Neobsazeno</w:t>
      </w:r>
      <w:r w:rsidR="0020474A" w:rsidRPr="00D92594">
        <w:t>.</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lastRenderedPageBreak/>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D4D601E" w:rsidR="009358DC" w:rsidRPr="00D92594" w:rsidRDefault="00C711EA" w:rsidP="005220AF">
      <w:pPr>
        <w:pStyle w:val="Text2-2"/>
      </w:pPr>
      <w:r w:rsidRPr="00D92594">
        <w:t xml:space="preserve">Předpokládaná doba </w:t>
      </w:r>
      <w:r w:rsidRPr="00D92594">
        <w:rPr>
          <w:b/>
        </w:rPr>
        <w:t>provedení následné úpravy směrového a výškového uspořádání koleje</w:t>
      </w:r>
      <w:r w:rsidRPr="00D92594">
        <w:t xml:space="preserve"> (dále jen „následná úprava GPK“), včetně požadavku na rozsah omezení nebo vyloučení koleje, je uvedena</w:t>
      </w:r>
      <w:r w:rsidR="00324E85" w:rsidRPr="00D92594">
        <w:t xml:space="preserve"> v</w:t>
      </w:r>
      <w:r w:rsidRPr="00D92594">
        <w:t xml:space="preserve"> Projektové dokumentaci, část ZOV. Pro každý SO železničního svršku, u kterého se předpokládá následná úprava GPK, dle SŽ S3/1 bude v Harmonogramu uveden předpokládaný termín provádění následné úpravy GPK.</w:t>
      </w:r>
      <w:r w:rsidR="00A31B25" w:rsidRPr="00D92594">
        <w:t xml:space="preserve"> Do plánu výluk je požadavek na následnou úpravu GPK v druhé polovině listopadu 2024.</w:t>
      </w:r>
    </w:p>
    <w:p w14:paraId="0E1FC6F4" w14:textId="77777777" w:rsidR="00F72FDF" w:rsidRPr="00D92594" w:rsidRDefault="00F72FDF" w:rsidP="00F21EDB">
      <w:pPr>
        <w:pStyle w:val="Text2-2"/>
      </w:pPr>
      <w:r w:rsidRPr="00D92594">
        <w:rPr>
          <w:b/>
        </w:rPr>
        <w:t>Změny během výstavby</w:t>
      </w:r>
      <w:r w:rsidRPr="00D92594">
        <w:t>,</w:t>
      </w:r>
      <w:r w:rsidR="00324E85" w:rsidRPr="00D92594">
        <w:t xml:space="preserve"> musí být</w:t>
      </w:r>
      <w:r w:rsidR="00D47647" w:rsidRPr="00D92594">
        <w:t xml:space="preserve"> řešeny</w:t>
      </w:r>
      <w:r w:rsidR="00857CC5" w:rsidRPr="00D92594">
        <w:t xml:space="preserve"> </w:t>
      </w:r>
      <w:r w:rsidR="008F6AC2" w:rsidRPr="00D92594">
        <w:t>a zpracovány</w:t>
      </w:r>
      <w:r w:rsidR="00D47647" w:rsidRPr="00D92594">
        <w:t xml:space="preserve"> </w:t>
      </w:r>
      <w:r w:rsidR="001401D5" w:rsidRPr="00D92594">
        <w:t xml:space="preserve">podle </w:t>
      </w:r>
      <w:r w:rsidR="00D47647" w:rsidRPr="00D92594">
        <w:t>směrnic</w:t>
      </w:r>
      <w:r w:rsidR="001401D5" w:rsidRPr="00D92594">
        <w:t>e</w:t>
      </w:r>
      <w:r w:rsidR="00F8680A" w:rsidRPr="00D92594">
        <w:t xml:space="preserve"> </w:t>
      </w:r>
      <w:r w:rsidR="00D47647" w:rsidRPr="00D92594">
        <w:t>SŽ SM105</w:t>
      </w:r>
      <w:r w:rsidR="00757E4D" w:rsidRPr="00D92594">
        <w:t>.</w:t>
      </w:r>
      <w:r w:rsidR="00857CC5" w:rsidRPr="00D92594">
        <w:t xml:space="preserve"> </w:t>
      </w:r>
    </w:p>
    <w:p w14:paraId="742029CC" w14:textId="2AD1E421" w:rsidR="00F72FDF" w:rsidRPr="00D92594" w:rsidRDefault="00A31B25" w:rsidP="00F21EDB">
      <w:pPr>
        <w:pStyle w:val="Text2-2"/>
      </w:pPr>
      <w:r w:rsidRPr="00D92594">
        <w:t xml:space="preserve">Neobsazeno. </w:t>
      </w:r>
    </w:p>
    <w:p w14:paraId="10F068EE" w14:textId="2C8125D7" w:rsidR="00F72FDF" w:rsidRPr="00D92594" w:rsidRDefault="00A31B25" w:rsidP="005220AF">
      <w:pPr>
        <w:pStyle w:val="Text2-2"/>
      </w:pPr>
      <w:r w:rsidRPr="00D92594">
        <w:t>Neobsazeno</w:t>
      </w:r>
      <w:r w:rsidR="00F72FDF" w:rsidRPr="00D92594">
        <w:t>.</w:t>
      </w:r>
    </w:p>
    <w:p w14:paraId="71F622A3" w14:textId="77777777" w:rsidR="00744694" w:rsidRPr="00D92594" w:rsidRDefault="00744694" w:rsidP="00F21EDB">
      <w:pPr>
        <w:pStyle w:val="Text2-2"/>
      </w:pPr>
      <w:r w:rsidRPr="00D92594">
        <w:t xml:space="preserve">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w:t>
      </w:r>
      <w:proofErr w:type="spellStart"/>
      <w:r w:rsidRPr="00D92594">
        <w:t>ostrohrannost</w:t>
      </w:r>
      <w:proofErr w:type="spellEnd"/>
      <w:r w:rsidRPr="00D92594">
        <w:t xml:space="preserve"> kameniva a zaoblenost hran dle OTP Kamenivo pro kolejové lože železničních drah čj.38992/2020-SŽ-GŘ-O13. Počet a místa odběru zkušebních vzorků určí TDS.</w:t>
      </w:r>
    </w:p>
    <w:p w14:paraId="0A9BBF8E" w14:textId="29FDE01F" w:rsidR="00744694" w:rsidRPr="00D92594" w:rsidRDefault="00886B77" w:rsidP="00F21EDB">
      <w:pPr>
        <w:pStyle w:val="Text2-2"/>
      </w:pPr>
      <w:r w:rsidRPr="00D92594">
        <w:t xml:space="preserve">Neobsazeno. </w:t>
      </w:r>
    </w:p>
    <w:p w14:paraId="14105346" w14:textId="77777777" w:rsidR="00744694" w:rsidRPr="00D92594" w:rsidRDefault="00744694" w:rsidP="00F21EDB">
      <w:pPr>
        <w:pStyle w:val="Text2-2"/>
        <w:rPr>
          <w:bCs/>
        </w:rPr>
      </w:pPr>
      <w:r w:rsidRPr="00D92594">
        <w:t xml:space="preserve">Pro přesnou </w:t>
      </w:r>
      <w:r w:rsidRPr="00D92594">
        <w:rPr>
          <w:b/>
        </w:rPr>
        <w:t>identifikaci podzemních sítí,</w:t>
      </w:r>
      <w:r w:rsidRPr="00D92594">
        <w:t xml:space="preserve"> metalických a optických kabelů, kanalizace, vody a plynu budou použity </w:t>
      </w:r>
      <w:r w:rsidRPr="00D92594">
        <w:rPr>
          <w:b/>
          <w:bCs/>
        </w:rPr>
        <w:t>RFID markery</w:t>
      </w:r>
      <w:r w:rsidRPr="00D92594">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D92594" w:rsidRDefault="00744694" w:rsidP="00F21EDB">
      <w:pPr>
        <w:pStyle w:val="Odstavecseseznamem"/>
        <w:numPr>
          <w:ilvl w:val="4"/>
          <w:numId w:val="14"/>
        </w:numPr>
        <w:jc w:val="both"/>
        <w:rPr>
          <w:sz w:val="18"/>
          <w:szCs w:val="18"/>
        </w:rPr>
      </w:pPr>
      <w:r w:rsidRPr="00D92594">
        <w:rPr>
          <w:sz w:val="18"/>
          <w:szCs w:val="18"/>
        </w:rPr>
        <w:t xml:space="preserve">Silová </w:t>
      </w:r>
      <w:r w:rsidRPr="00D92594">
        <w:rPr>
          <w:b/>
          <w:sz w:val="18"/>
          <w:szCs w:val="18"/>
        </w:rPr>
        <w:t>zařízení a kabely</w:t>
      </w:r>
      <w:r w:rsidRPr="00D92594">
        <w:rPr>
          <w:sz w:val="18"/>
          <w:szCs w:val="18"/>
        </w:rPr>
        <w:t xml:space="preserve"> (včetně kabelů určených k napájení zabezpečovacích zařízení) – </w:t>
      </w:r>
      <w:r w:rsidRPr="00D92594">
        <w:rPr>
          <w:b/>
          <w:sz w:val="18"/>
          <w:szCs w:val="18"/>
        </w:rPr>
        <w:t>červený marker</w:t>
      </w:r>
      <w:r w:rsidRPr="00D92594">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D92594" w:rsidRDefault="00744694" w:rsidP="00F21EDB">
      <w:pPr>
        <w:pStyle w:val="Text2-2"/>
        <w:numPr>
          <w:ilvl w:val="4"/>
          <w:numId w:val="14"/>
        </w:numPr>
      </w:pPr>
      <w:r w:rsidRPr="00D92594">
        <w:t>Rozvody</w:t>
      </w:r>
      <w:r w:rsidRPr="00D92594">
        <w:rPr>
          <w:b/>
        </w:rPr>
        <w:t xml:space="preserve"> vody a jejich zařízení – modrý marker</w:t>
      </w:r>
      <w:r w:rsidRPr="00D92594">
        <w:t xml:space="preserve"> [145,7 kHz] - trasy potrubí; paty servisních sloupců; potrubí z PVC; všechny typy ventilů; křížení, rozdvojky; čistící výstupy; konce obalů.</w:t>
      </w:r>
    </w:p>
    <w:p w14:paraId="703E74B6" w14:textId="77777777" w:rsidR="00744694" w:rsidRPr="00D92594" w:rsidRDefault="00744694" w:rsidP="00F21EDB">
      <w:pPr>
        <w:pStyle w:val="Text2-2"/>
        <w:numPr>
          <w:ilvl w:val="4"/>
          <w:numId w:val="14"/>
        </w:numPr>
      </w:pPr>
      <w:r w:rsidRPr="00D92594">
        <w:t>Rozvody</w:t>
      </w:r>
      <w:r w:rsidRPr="00D92594">
        <w:rPr>
          <w:b/>
        </w:rPr>
        <w:t xml:space="preserve"> plynu a jejich zařízení – žlutý marker</w:t>
      </w:r>
      <w:r w:rsidRPr="00D92594">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D92594">
        <w:t>elektrotavné</w:t>
      </w:r>
      <w:proofErr w:type="spellEnd"/>
      <w:r w:rsidRPr="00D92594">
        <w:t xml:space="preserve"> spojky; všechny typy armatur a spojů.</w:t>
      </w:r>
    </w:p>
    <w:p w14:paraId="271064A0" w14:textId="77777777" w:rsidR="00C711EA" w:rsidRPr="00D92594" w:rsidRDefault="00744694" w:rsidP="00F21EDB">
      <w:pPr>
        <w:pStyle w:val="Text2-2"/>
        <w:numPr>
          <w:ilvl w:val="4"/>
          <w:numId w:val="14"/>
        </w:numPr>
      </w:pPr>
      <w:r w:rsidRPr="00D92594">
        <w:rPr>
          <w:b/>
        </w:rPr>
        <w:t>Sdělovací zařízení a kabely – oranžový marker</w:t>
      </w:r>
      <w:r w:rsidRPr="00D92594">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w:t>
      </w:r>
      <w:r w:rsidRPr="00D92594">
        <w:lastRenderedPageBreak/>
        <w:t>kombinovaných (hybridních) kabelů; odbočné body z páteřních tras optických kabelů a HDPE; uložení spojek optických a kombinovaných (hybridních) kabelů (markery v zapisovatelném provedení).</w:t>
      </w:r>
    </w:p>
    <w:p w14:paraId="3AF1275D" w14:textId="77777777" w:rsidR="00FD0503" w:rsidRPr="00D92594" w:rsidRDefault="00FD0503" w:rsidP="00F21EDB">
      <w:pPr>
        <w:pStyle w:val="Odstavecseseznamem"/>
        <w:numPr>
          <w:ilvl w:val="4"/>
          <w:numId w:val="14"/>
        </w:numPr>
        <w:jc w:val="both"/>
        <w:rPr>
          <w:sz w:val="18"/>
          <w:szCs w:val="18"/>
        </w:rPr>
      </w:pPr>
      <w:r w:rsidRPr="00D92594">
        <w:rPr>
          <w:b/>
          <w:sz w:val="18"/>
          <w:szCs w:val="18"/>
        </w:rPr>
        <w:t>Zabezpečovací zařízení – fialový marker</w:t>
      </w:r>
      <w:r w:rsidRPr="00D92594">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D92594" w:rsidRDefault="00FD0503" w:rsidP="00F21EDB">
      <w:pPr>
        <w:pStyle w:val="Text2-2"/>
        <w:numPr>
          <w:ilvl w:val="4"/>
          <w:numId w:val="14"/>
        </w:numPr>
      </w:pPr>
      <w:r w:rsidRPr="00D92594">
        <w:rPr>
          <w:b/>
          <w:bCs/>
        </w:rPr>
        <w:t>Odpadní</w:t>
      </w:r>
      <w:r w:rsidRPr="00D92594">
        <w:rPr>
          <w:b/>
        </w:rPr>
        <w:t xml:space="preserve"> voda – zelený marker</w:t>
      </w:r>
      <w:r w:rsidRPr="00D92594">
        <w:t xml:space="preserve"> [121,6 kHz] - ventily; všechny typy armatur; čistící výstupy; paty servisních sloupců; vedlejší vedení; značení tras nekovových objektů.</w:t>
      </w:r>
    </w:p>
    <w:p w14:paraId="59C3F9AE" w14:textId="77777777" w:rsidR="00FD0503" w:rsidRPr="00D92594" w:rsidRDefault="00FD0503" w:rsidP="00F21EDB">
      <w:pPr>
        <w:pStyle w:val="Text2-2"/>
      </w:pPr>
      <w:r w:rsidRPr="00D92594">
        <w:t>Označníky je nutno k uloženým kabelům, potrubím a podzemním zařízením pevně upevňovat (např. plastovou vázací páskou).</w:t>
      </w:r>
    </w:p>
    <w:p w14:paraId="4E4E79CD" w14:textId="77777777" w:rsidR="00FD0503" w:rsidRPr="00D92594" w:rsidRDefault="00FD0503" w:rsidP="00F21EDB">
      <w:pPr>
        <w:pStyle w:val="Text2-2"/>
      </w:pPr>
      <w:r w:rsidRPr="00D92594">
        <w:t>U sdělovacích a zabezpečovacích kabelů OŘ se bude informace o markerech zadávat do pasportu do volitelné položky 2 pod označením „RFID“.</w:t>
      </w:r>
    </w:p>
    <w:p w14:paraId="33A39566" w14:textId="77777777" w:rsidR="00FD0503" w:rsidRPr="00D92594" w:rsidRDefault="00FD0503" w:rsidP="00F21EDB">
      <w:pPr>
        <w:pStyle w:val="Text2-2"/>
      </w:pPr>
      <w:r w:rsidRPr="00D92594">
        <w:t>U složek, které nemají žádnou elektronickou databázi, se bude tato informace zadávat ve stejném znění do dokumentace.</w:t>
      </w:r>
    </w:p>
    <w:p w14:paraId="25A7416C" w14:textId="77777777" w:rsidR="00FD0503" w:rsidRPr="00D92594" w:rsidRDefault="00FD0503" w:rsidP="00F21EDB">
      <w:pPr>
        <w:pStyle w:val="Text2-2"/>
      </w:pPr>
      <w:r w:rsidRPr="00D92594">
        <w:t>Informace o použití markerů bude zaznamenaná do DSPS.</w:t>
      </w:r>
    </w:p>
    <w:p w14:paraId="1C859E22" w14:textId="77777777" w:rsidR="00FD0503" w:rsidRPr="00D92594" w:rsidRDefault="00FD0503" w:rsidP="000C3375">
      <w:pPr>
        <w:pStyle w:val="Text2-2"/>
      </w:pPr>
      <w:r w:rsidRPr="00D92594">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D92594" w:rsidRDefault="00FD0503" w:rsidP="00F21EDB">
      <w:pPr>
        <w:pStyle w:val="Text2-2"/>
      </w:pPr>
      <w:r w:rsidRPr="00D92594">
        <w:rPr>
          <w:b/>
        </w:rPr>
        <w:t xml:space="preserve">V </w:t>
      </w:r>
      <w:r w:rsidR="000C3375" w:rsidRPr="00D92594">
        <w:rPr>
          <w:b/>
        </w:rPr>
        <w:t>dokumentaci skutečného provedení stavby (</w:t>
      </w:r>
      <w:r w:rsidRPr="00D92594">
        <w:rPr>
          <w:b/>
        </w:rPr>
        <w:t>DSPS</w:t>
      </w:r>
      <w:r w:rsidR="000C3375" w:rsidRPr="00D92594">
        <w:rPr>
          <w:b/>
        </w:rPr>
        <w:t>)</w:t>
      </w:r>
      <w:r w:rsidRPr="00D92594">
        <w:rPr>
          <w:b/>
        </w:rPr>
        <w:t xml:space="preserve"> </w:t>
      </w:r>
      <w:r w:rsidRPr="00D92594">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77777777" w:rsidR="000C3375" w:rsidRPr="00D92594" w:rsidRDefault="000C3375" w:rsidP="00F21EDB">
      <w:pPr>
        <w:pStyle w:val="Text2-2"/>
      </w:pPr>
      <w:r w:rsidRPr="00D92594">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D92594" w:rsidRDefault="00FD0503" w:rsidP="005220AF">
      <w:pPr>
        <w:pStyle w:val="Text2-2"/>
      </w:pPr>
      <w:bookmarkStart w:id="52" w:name="_Ref137827505"/>
      <w:r w:rsidRPr="00D92594">
        <w:rPr>
          <w:b/>
        </w:rPr>
        <w:t>Souborné zpracování geodetické části DSPS</w:t>
      </w:r>
      <w:r w:rsidRPr="00D92594">
        <w:t xml:space="preserve"> bude předáno Objednateli v listinné a elektronické podobě v tomto členění:</w:t>
      </w:r>
      <w:bookmarkEnd w:id="52"/>
    </w:p>
    <w:p w14:paraId="04895C1A" w14:textId="77777777" w:rsidR="00FD0503" w:rsidRPr="00D92594" w:rsidRDefault="00FD0503" w:rsidP="00F21EDB">
      <w:pPr>
        <w:pStyle w:val="Text2-2"/>
        <w:numPr>
          <w:ilvl w:val="4"/>
          <w:numId w:val="14"/>
        </w:numPr>
      </w:pPr>
      <w:r w:rsidRPr="00D92594">
        <w:t>Technická zpráva a Předávací protokol (ve formátu *.pdf),</w:t>
      </w:r>
    </w:p>
    <w:p w14:paraId="249EF484" w14:textId="77777777" w:rsidR="00FD0503" w:rsidRPr="00D92594" w:rsidRDefault="00FD0503" w:rsidP="00F21EDB">
      <w:pPr>
        <w:pStyle w:val="Odstavecseseznamem"/>
        <w:numPr>
          <w:ilvl w:val="4"/>
          <w:numId w:val="14"/>
        </w:numPr>
        <w:jc w:val="both"/>
        <w:rPr>
          <w:sz w:val="18"/>
          <w:szCs w:val="18"/>
        </w:rPr>
      </w:pPr>
      <w:r w:rsidRPr="00D92594">
        <w:rPr>
          <w:sz w:val="18"/>
          <w:szCs w:val="18"/>
        </w:rPr>
        <w:t>Přehled kladu mapových listů JŽM a bodového pole v M 1:10000 formát *.</w:t>
      </w:r>
      <w:proofErr w:type="spellStart"/>
      <w:r w:rsidRPr="00D92594">
        <w:rPr>
          <w:sz w:val="18"/>
          <w:szCs w:val="18"/>
        </w:rPr>
        <w:t>dgn</w:t>
      </w:r>
      <w:proofErr w:type="spellEnd"/>
      <w:r w:rsidRPr="00D92594">
        <w:rPr>
          <w:sz w:val="18"/>
          <w:szCs w:val="18"/>
        </w:rPr>
        <w:t xml:space="preserve"> a *.</w:t>
      </w:r>
      <w:proofErr w:type="spellStart"/>
      <w:r w:rsidRPr="00D92594">
        <w:rPr>
          <w:sz w:val="18"/>
          <w:szCs w:val="18"/>
        </w:rPr>
        <w:t>pdf</w:t>
      </w:r>
      <w:proofErr w:type="spellEnd"/>
      <w:r w:rsidRPr="00D92594">
        <w:rPr>
          <w:sz w:val="18"/>
          <w:szCs w:val="18"/>
        </w:rPr>
        <w:t>),</w:t>
      </w:r>
    </w:p>
    <w:p w14:paraId="01171FBC" w14:textId="77777777" w:rsidR="00FD0503" w:rsidRPr="00D92594" w:rsidRDefault="00FD0503" w:rsidP="00F21EDB">
      <w:pPr>
        <w:pStyle w:val="Odstavecseseznamem"/>
        <w:numPr>
          <w:ilvl w:val="4"/>
          <w:numId w:val="14"/>
        </w:numPr>
        <w:jc w:val="both"/>
        <w:rPr>
          <w:sz w:val="18"/>
          <w:szCs w:val="18"/>
        </w:rPr>
      </w:pPr>
      <w:r w:rsidRPr="00D92594">
        <w:rPr>
          <w:sz w:val="18"/>
          <w:szCs w:val="18"/>
        </w:rPr>
        <w:t>Elaborát bodového pole:</w:t>
      </w:r>
    </w:p>
    <w:p w14:paraId="6F29101D" w14:textId="77777777" w:rsidR="00FD0503" w:rsidRPr="00D92594" w:rsidRDefault="00FD0503" w:rsidP="00F21EDB">
      <w:pPr>
        <w:pStyle w:val="Text2-2"/>
        <w:numPr>
          <w:ilvl w:val="5"/>
          <w:numId w:val="14"/>
        </w:numPr>
      </w:pPr>
      <w:r w:rsidRPr="00D92594">
        <w:t>dokumentace po stavbě předaného ŽBP do správy SŽG, zřízeného v souladu Metodickým pokynem SŽDC M20/MP007</w:t>
      </w:r>
      <w:r w:rsidR="007F5DDD" w:rsidRPr="00D92594">
        <w:t xml:space="preserve"> Železniční bodové pole </w:t>
      </w:r>
      <w:r w:rsidRPr="00D92594">
        <w:t>(způsob stabilizace, měření, zpracování, obsah dokumentace),</w:t>
      </w:r>
    </w:p>
    <w:p w14:paraId="155C17CF" w14:textId="77777777" w:rsidR="00FD0503" w:rsidRPr="00D92594" w:rsidRDefault="00FD0503" w:rsidP="00F21EDB">
      <w:pPr>
        <w:pStyle w:val="Odstavecseseznamem"/>
        <w:numPr>
          <w:ilvl w:val="5"/>
          <w:numId w:val="14"/>
        </w:numPr>
        <w:jc w:val="both"/>
        <w:rPr>
          <w:sz w:val="18"/>
          <w:szCs w:val="18"/>
        </w:rPr>
      </w:pPr>
      <w:r w:rsidRPr="00D92594">
        <w:rPr>
          <w:sz w:val="18"/>
          <w:szCs w:val="18"/>
        </w:rPr>
        <w:t>dokumentaci o vývoji vytyčovací sítě (seznam souřadnic a výšek bodů, geodetické údaje o bodech)</w:t>
      </w:r>
    </w:p>
    <w:p w14:paraId="090A152D" w14:textId="77777777" w:rsidR="00252A5C" w:rsidRPr="00D92594" w:rsidRDefault="00252A5C" w:rsidP="00F21EDB">
      <w:pPr>
        <w:pStyle w:val="Text2-2"/>
        <w:numPr>
          <w:ilvl w:val="4"/>
          <w:numId w:val="14"/>
        </w:numPr>
      </w:pPr>
      <w:r w:rsidRPr="00D92594">
        <w:t>Seznamy souřadnic podrobných bodů (ve formátu *.</w:t>
      </w:r>
      <w:proofErr w:type="spellStart"/>
      <w:r w:rsidRPr="00D92594">
        <w:t>txt</w:t>
      </w:r>
      <w:proofErr w:type="spellEnd"/>
      <w:r w:rsidRPr="00D92594">
        <w:t>):</w:t>
      </w:r>
    </w:p>
    <w:p w14:paraId="62DB22EE" w14:textId="77777777" w:rsidR="00252A5C" w:rsidRPr="00D92594" w:rsidRDefault="00252A5C" w:rsidP="00F21EDB">
      <w:pPr>
        <w:pStyle w:val="Odstavecseseznamem"/>
        <w:numPr>
          <w:ilvl w:val="5"/>
          <w:numId w:val="14"/>
        </w:numPr>
        <w:jc w:val="both"/>
        <w:rPr>
          <w:sz w:val="18"/>
          <w:szCs w:val="18"/>
        </w:rPr>
      </w:pPr>
      <w:r w:rsidRPr="00D92594">
        <w:rPr>
          <w:sz w:val="18"/>
          <w:szCs w:val="18"/>
        </w:rPr>
        <w:lastRenderedPageBreak/>
        <w:t>Seznam souřadnic, výšek a charakteristik bodů (třída přesnosti, popis bodu, datum zaměření, dodavatel zaměření) k výkresu geodetického zaměření skutečného provedení stavby, který bude odpovídat Metodickému pokynu SŽ M20/MP010</w:t>
      </w:r>
      <w:r w:rsidR="007F5DDD" w:rsidRPr="00D92594">
        <w:rPr>
          <w:sz w:val="18"/>
          <w:szCs w:val="18"/>
        </w:rPr>
        <w:t xml:space="preserve"> Účelová železniční mapa velkého měřítka.</w:t>
      </w:r>
    </w:p>
    <w:p w14:paraId="0BD7FE86" w14:textId="77777777" w:rsidR="00FD0503" w:rsidRPr="00D92594" w:rsidRDefault="00252A5C" w:rsidP="00F21EDB">
      <w:pPr>
        <w:pStyle w:val="Text2-2"/>
        <w:numPr>
          <w:ilvl w:val="5"/>
          <w:numId w:val="14"/>
        </w:numPr>
      </w:pPr>
      <w:r w:rsidRPr="00D92594">
        <w:t>Seznam (seznamy) souřadnic výšek a charakteristik bodů k výkresu (výkresům) editovaného mapového podkladu s vymazáním neplatných prvků, který bude odpovídat předpisu SŽ M20/MP010 příloha C,</w:t>
      </w:r>
    </w:p>
    <w:p w14:paraId="784C0A08" w14:textId="77777777" w:rsidR="00252A5C" w:rsidRPr="00D92594" w:rsidRDefault="00252A5C" w:rsidP="00F21EDB">
      <w:pPr>
        <w:pStyle w:val="Odstavecseseznamem"/>
        <w:numPr>
          <w:ilvl w:val="5"/>
          <w:numId w:val="14"/>
        </w:numPr>
        <w:jc w:val="both"/>
        <w:rPr>
          <w:sz w:val="18"/>
          <w:szCs w:val="18"/>
        </w:rPr>
      </w:pPr>
      <w:r w:rsidRPr="00D92594">
        <w:rPr>
          <w:sz w:val="18"/>
          <w:szCs w:val="18"/>
        </w:rPr>
        <w:t>Seznam souřadnic bodů ŽBP nebo dalších výchozích bodů použitých pro zaměření skutečného provedení stavby.</w:t>
      </w:r>
    </w:p>
    <w:p w14:paraId="1829CD52" w14:textId="77777777" w:rsidR="00FD0503" w:rsidRPr="00D92594" w:rsidRDefault="00252A5C" w:rsidP="00F21EDB">
      <w:pPr>
        <w:pStyle w:val="Text2-2"/>
        <w:numPr>
          <w:ilvl w:val="4"/>
          <w:numId w:val="14"/>
        </w:numPr>
      </w:pPr>
      <w:r w:rsidRPr="00D92594">
        <w:t>Výkresové soubory (ve formátu *.</w:t>
      </w:r>
      <w:proofErr w:type="spellStart"/>
      <w:r w:rsidRPr="00D92594">
        <w:t>dgn</w:t>
      </w:r>
      <w:proofErr w:type="spellEnd"/>
      <w:r w:rsidRPr="00D92594">
        <w:t>). Název souboru musí začínat „DSPS_PVS_, KN_, NH_, PS_ nebo SO_“:</w:t>
      </w:r>
    </w:p>
    <w:p w14:paraId="16B6725F" w14:textId="77777777" w:rsidR="00443D42" w:rsidRPr="00D92594" w:rsidRDefault="00443D42" w:rsidP="00F21EDB">
      <w:pPr>
        <w:pStyle w:val="Odstavecseseznamem"/>
        <w:numPr>
          <w:ilvl w:val="5"/>
          <w:numId w:val="14"/>
        </w:numPr>
        <w:spacing w:after="120"/>
        <w:contextualSpacing w:val="0"/>
        <w:jc w:val="both"/>
        <w:rPr>
          <w:sz w:val="18"/>
          <w:szCs w:val="18"/>
        </w:rPr>
      </w:pPr>
      <w:r w:rsidRPr="00D92594">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D92594" w:rsidRDefault="00443D42" w:rsidP="00F21EDB">
      <w:pPr>
        <w:pStyle w:val="Odstavecseseznamem"/>
        <w:numPr>
          <w:ilvl w:val="5"/>
          <w:numId w:val="14"/>
        </w:numPr>
        <w:spacing w:after="120"/>
        <w:contextualSpacing w:val="0"/>
        <w:jc w:val="both"/>
        <w:rPr>
          <w:sz w:val="18"/>
          <w:szCs w:val="18"/>
        </w:rPr>
      </w:pPr>
      <w:r w:rsidRPr="00D92594">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D92594" w:rsidRDefault="00443D42" w:rsidP="00F21EDB">
      <w:pPr>
        <w:pStyle w:val="Text2-2"/>
        <w:numPr>
          <w:ilvl w:val="5"/>
          <w:numId w:val="14"/>
        </w:numPr>
      </w:pPr>
      <w:r w:rsidRPr="00D92594">
        <w:t>Výkres v M 1:1000 se zákresem platné mapy KN,</w:t>
      </w:r>
    </w:p>
    <w:p w14:paraId="52AE6075" w14:textId="77777777" w:rsidR="00443D42" w:rsidRPr="00D92594" w:rsidRDefault="00443D42" w:rsidP="00F21EDB">
      <w:pPr>
        <w:pStyle w:val="Text2-2"/>
        <w:numPr>
          <w:ilvl w:val="5"/>
          <w:numId w:val="14"/>
        </w:numPr>
      </w:pPr>
      <w:r w:rsidRPr="00D92594">
        <w:t>Výkres v M 1:1000 se zákresem nové hranice ČD, SŽ po stavbě.</w:t>
      </w:r>
    </w:p>
    <w:p w14:paraId="06B758E6" w14:textId="77777777" w:rsidR="00443D42" w:rsidRPr="00D92594" w:rsidRDefault="00443D42" w:rsidP="00F21EDB">
      <w:pPr>
        <w:pStyle w:val="Text2-2"/>
        <w:numPr>
          <w:ilvl w:val="4"/>
          <w:numId w:val="14"/>
        </w:numPr>
      </w:pPr>
      <w:r w:rsidRPr="00D92594">
        <w:t>Předané geodetické části DSPS jednotlivých PS a SO</w:t>
      </w:r>
    </w:p>
    <w:p w14:paraId="42DA34B7" w14:textId="77777777" w:rsidR="00443D42" w:rsidRPr="00D92594" w:rsidRDefault="00443D42" w:rsidP="00F21EDB">
      <w:pPr>
        <w:pStyle w:val="Text2-2"/>
        <w:numPr>
          <w:ilvl w:val="5"/>
          <w:numId w:val="14"/>
        </w:numPr>
      </w:pPr>
      <w:r w:rsidRPr="00D92594">
        <w:t>Seznam čísel a názvů PS a SO s uvedením zhotovitele geodetické části DSPS jednotlivých PS a SO (ve formátu *.</w:t>
      </w:r>
      <w:proofErr w:type="spellStart"/>
      <w:r w:rsidRPr="00D92594">
        <w:t>xlsx</w:t>
      </w:r>
      <w:proofErr w:type="spellEnd"/>
      <w:r w:rsidRPr="00D92594">
        <w:t>),</w:t>
      </w:r>
    </w:p>
    <w:p w14:paraId="48251D0F" w14:textId="77777777" w:rsidR="006C0E7C" w:rsidRPr="00D92594" w:rsidRDefault="00443D42" w:rsidP="00F21EDB">
      <w:pPr>
        <w:pStyle w:val="Text2-2"/>
        <w:numPr>
          <w:ilvl w:val="5"/>
          <w:numId w:val="14"/>
        </w:numPr>
      </w:pPr>
      <w:r w:rsidRPr="00D92594">
        <w:t>TZ k jednotlivým PS a SO (ve formátu *.pdf),</w:t>
      </w:r>
    </w:p>
    <w:p w14:paraId="52D8945A" w14:textId="77777777" w:rsidR="0093323A" w:rsidRPr="00D92594" w:rsidRDefault="0093323A" w:rsidP="00F21EDB">
      <w:pPr>
        <w:pStyle w:val="Text2-2"/>
        <w:numPr>
          <w:ilvl w:val="5"/>
          <w:numId w:val="14"/>
        </w:numPr>
      </w:pPr>
      <w:r w:rsidRPr="00D92594">
        <w:t>Seznam souřadnic, výšek a charakteristik podrobných bodů k jednotlivým SO a PS (ve formátu *.</w:t>
      </w:r>
      <w:proofErr w:type="spellStart"/>
      <w:r w:rsidRPr="00D92594">
        <w:t>txt</w:t>
      </w:r>
      <w:proofErr w:type="spellEnd"/>
      <w:r w:rsidR="007F5DDD" w:rsidRPr="00D92594">
        <w:t>),</w:t>
      </w:r>
    </w:p>
    <w:p w14:paraId="59C01A9C" w14:textId="77777777" w:rsidR="0093323A" w:rsidRPr="00D92594" w:rsidRDefault="0093323A" w:rsidP="00F21EDB">
      <w:pPr>
        <w:pStyle w:val="Text2-2"/>
        <w:numPr>
          <w:ilvl w:val="5"/>
          <w:numId w:val="14"/>
        </w:numPr>
      </w:pPr>
      <w:r w:rsidRPr="00D92594">
        <w:t>Výpočetní protokol a editované zápisníky ve formátu *.</w:t>
      </w:r>
      <w:proofErr w:type="spellStart"/>
      <w:r w:rsidRPr="00D92594">
        <w:t>txt</w:t>
      </w:r>
      <w:proofErr w:type="spellEnd"/>
      <w:r w:rsidRPr="00D92594">
        <w:t>; originální zápisníky ve formátu stroje, doložení splnění požadované přesnosti, kalibrační listy, fotodokumentace a další,</w:t>
      </w:r>
    </w:p>
    <w:p w14:paraId="39C9AB50" w14:textId="77777777" w:rsidR="0093323A" w:rsidRPr="00D92594" w:rsidRDefault="0093323A" w:rsidP="00F21EDB">
      <w:pPr>
        <w:pStyle w:val="Text2-2"/>
        <w:numPr>
          <w:ilvl w:val="5"/>
          <w:numId w:val="14"/>
        </w:numPr>
      </w:pPr>
      <w:r w:rsidRPr="00D92594">
        <w:t>Výkresy jednotlivých PS a SO v M 1:1000 (ve formátu *.</w:t>
      </w:r>
      <w:proofErr w:type="spellStart"/>
      <w:r w:rsidRPr="00D92594">
        <w:t>dgn</w:t>
      </w:r>
      <w:proofErr w:type="spellEnd"/>
      <w:r w:rsidRPr="00D92594">
        <w:t xml:space="preserve"> a *.</w:t>
      </w:r>
      <w:proofErr w:type="spellStart"/>
      <w:r w:rsidRPr="00D92594">
        <w:t>pdf</w:t>
      </w:r>
      <w:proofErr w:type="spellEnd"/>
      <w:r w:rsidRPr="00D92594">
        <w:t>). Pokud jsou kóty a detaily vyžadovány ZTP, jsou zakresleny v samostatném pomocném výkrese DGN. Soubor PDF zachycuje soutisk hlavního a pomocného výkresu.</w:t>
      </w:r>
    </w:p>
    <w:p w14:paraId="08BDF156" w14:textId="77777777" w:rsidR="005220AF" w:rsidRPr="00D92594" w:rsidRDefault="005220AF" w:rsidP="00F21EDB">
      <w:pPr>
        <w:pStyle w:val="Text2-2"/>
        <w:numPr>
          <w:ilvl w:val="5"/>
          <w:numId w:val="14"/>
        </w:numPr>
      </w:pPr>
      <w:r w:rsidRPr="00D92594">
        <w:t>Seznam PS a SO identifikovaných ve vztahu k parcelním číslům pozemků podle evidence právních vztahů KN. Formu a obsah seznamu upřesní ÚOZI Objednatele.</w:t>
      </w:r>
    </w:p>
    <w:p w14:paraId="79E0187A" w14:textId="77777777" w:rsidR="005220AF" w:rsidRPr="00D92594" w:rsidRDefault="005220AF" w:rsidP="00F21EDB">
      <w:pPr>
        <w:pStyle w:val="Text2-2"/>
        <w:numPr>
          <w:ilvl w:val="4"/>
          <w:numId w:val="14"/>
        </w:numPr>
      </w:pPr>
      <w:r w:rsidRPr="00D92594">
        <w:t>Geometrické plány</w:t>
      </w:r>
    </w:p>
    <w:p w14:paraId="2517EEEB" w14:textId="77777777" w:rsidR="005220AF" w:rsidRPr="00D92594" w:rsidRDefault="005220AF" w:rsidP="00F21EDB">
      <w:pPr>
        <w:pStyle w:val="Odstavecseseznamem"/>
        <w:numPr>
          <w:ilvl w:val="5"/>
          <w:numId w:val="14"/>
        </w:numPr>
        <w:spacing w:after="120"/>
        <w:jc w:val="both"/>
        <w:rPr>
          <w:sz w:val="18"/>
          <w:szCs w:val="18"/>
        </w:rPr>
      </w:pPr>
      <w:r w:rsidRPr="00D92594">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D92594" w:rsidRDefault="005220AF" w:rsidP="00F21EDB">
      <w:pPr>
        <w:pStyle w:val="Text2-2"/>
        <w:numPr>
          <w:ilvl w:val="5"/>
          <w:numId w:val="14"/>
        </w:numPr>
        <w:spacing w:after="240"/>
      </w:pPr>
      <w:r w:rsidRPr="00D92594">
        <w:t xml:space="preserve">Geometrické plány a přílohy dle </w:t>
      </w:r>
      <w:proofErr w:type="spellStart"/>
      <w:r w:rsidRPr="00D92594">
        <w:t>podčlánku</w:t>
      </w:r>
      <w:proofErr w:type="spellEnd"/>
      <w:r w:rsidRPr="00D92594">
        <w:t xml:space="preserve"> 1.7.3.5 Kapitoly 1 TKP.</w:t>
      </w:r>
    </w:p>
    <w:p w14:paraId="7566AFC7" w14:textId="77777777" w:rsidR="005220AF" w:rsidRPr="00D92594" w:rsidRDefault="005220AF" w:rsidP="00F21EDB">
      <w:pPr>
        <w:pStyle w:val="Odstavecseseznamem"/>
        <w:numPr>
          <w:ilvl w:val="4"/>
          <w:numId w:val="14"/>
        </w:numPr>
        <w:jc w:val="both"/>
        <w:rPr>
          <w:sz w:val="18"/>
          <w:szCs w:val="18"/>
        </w:rPr>
      </w:pPr>
      <w:r w:rsidRPr="00D92594">
        <w:rPr>
          <w:sz w:val="18"/>
          <w:szCs w:val="18"/>
        </w:rPr>
        <w:t>Dokumentace definitivního zajištění koleje dle předpisu SŽDC S3 Železniční svršek, Díl III Zajištění prostorové polohy koleje (ve formátu *.</w:t>
      </w:r>
      <w:proofErr w:type="spellStart"/>
      <w:r w:rsidRPr="00D92594">
        <w:rPr>
          <w:sz w:val="18"/>
          <w:szCs w:val="18"/>
        </w:rPr>
        <w:t>docx</w:t>
      </w:r>
      <w:proofErr w:type="spellEnd"/>
      <w:r w:rsidRPr="00D92594">
        <w:rPr>
          <w:sz w:val="18"/>
          <w:szCs w:val="18"/>
        </w:rPr>
        <w:t>,*.</w:t>
      </w:r>
      <w:proofErr w:type="spellStart"/>
      <w:r w:rsidRPr="00D92594">
        <w:rPr>
          <w:sz w:val="18"/>
          <w:szCs w:val="18"/>
        </w:rPr>
        <w:t>xlsx</w:t>
      </w:r>
      <w:proofErr w:type="spellEnd"/>
      <w:r w:rsidRPr="00D92594">
        <w:rPr>
          <w:sz w:val="18"/>
          <w:szCs w:val="18"/>
        </w:rPr>
        <w:t>, *.</w:t>
      </w:r>
      <w:proofErr w:type="spellStart"/>
      <w:r w:rsidRPr="00D92594">
        <w:rPr>
          <w:sz w:val="18"/>
          <w:szCs w:val="18"/>
        </w:rPr>
        <w:t>dwg</w:t>
      </w:r>
      <w:proofErr w:type="spellEnd"/>
      <w:r w:rsidRPr="00D92594">
        <w:rPr>
          <w:sz w:val="18"/>
          <w:szCs w:val="18"/>
        </w:rPr>
        <w:t>, *.</w:t>
      </w:r>
      <w:proofErr w:type="spellStart"/>
      <w:r w:rsidRPr="00D92594">
        <w:rPr>
          <w:sz w:val="18"/>
          <w:szCs w:val="18"/>
        </w:rPr>
        <w:t>dng</w:t>
      </w:r>
      <w:proofErr w:type="spellEnd"/>
      <w:r w:rsidRPr="00D92594">
        <w:rPr>
          <w:sz w:val="18"/>
          <w:szCs w:val="18"/>
        </w:rPr>
        <w:t>, případně *.</w:t>
      </w:r>
      <w:proofErr w:type="spellStart"/>
      <w:r w:rsidRPr="00D92594">
        <w:rPr>
          <w:sz w:val="18"/>
          <w:szCs w:val="18"/>
        </w:rPr>
        <w:t>dfx</w:t>
      </w:r>
      <w:proofErr w:type="spellEnd"/>
      <w:r w:rsidRPr="00D92594">
        <w:rPr>
          <w:sz w:val="18"/>
          <w:szCs w:val="18"/>
        </w:rPr>
        <w:t xml:space="preserve"> a *.</w:t>
      </w:r>
      <w:proofErr w:type="spellStart"/>
      <w:r w:rsidRPr="00D92594">
        <w:rPr>
          <w:sz w:val="18"/>
          <w:szCs w:val="18"/>
        </w:rPr>
        <w:t>pdf</w:t>
      </w:r>
      <w:proofErr w:type="spellEnd"/>
      <w:r w:rsidRPr="00D92594">
        <w:rPr>
          <w:sz w:val="18"/>
          <w:szCs w:val="18"/>
        </w:rPr>
        <w:t>).</w:t>
      </w:r>
    </w:p>
    <w:p w14:paraId="7F724E90" w14:textId="4A0BFBC8" w:rsidR="009F244D" w:rsidRPr="00D92594" w:rsidRDefault="009F244D" w:rsidP="009F244D">
      <w:pPr>
        <w:pStyle w:val="Text2-2"/>
      </w:pPr>
      <w:r w:rsidRPr="00D92594">
        <w:t xml:space="preserve">V listinné podobě bude DSPS předána v rozsahu čl. </w:t>
      </w:r>
      <w:r w:rsidR="0059281F" w:rsidRPr="00D92594">
        <w:fldChar w:fldCharType="begin"/>
      </w:r>
      <w:r w:rsidR="0059281F" w:rsidRPr="00D92594">
        <w:instrText xml:space="preserve"> REF _Ref137827505 \r \h  \* MERGEFORMAT </w:instrText>
      </w:r>
      <w:r w:rsidR="0059281F" w:rsidRPr="00D92594">
        <w:fldChar w:fldCharType="separate"/>
      </w:r>
      <w:r w:rsidR="0059281F" w:rsidRPr="00D92594">
        <w:t>4.1.3.35</w:t>
      </w:r>
      <w:r w:rsidR="0059281F" w:rsidRPr="00D92594">
        <w:fldChar w:fldCharType="end"/>
      </w:r>
      <w:r w:rsidR="0059281F" w:rsidRPr="00D92594">
        <w:t xml:space="preserve"> </w:t>
      </w:r>
      <w:r w:rsidRPr="00D92594">
        <w:t>těchto ZTP dle části a), e), f)(v) a f)(</w:t>
      </w:r>
      <w:proofErr w:type="spellStart"/>
      <w:r w:rsidRPr="00D92594">
        <w:t>vi</w:t>
      </w:r>
      <w:proofErr w:type="spellEnd"/>
      <w:r w:rsidRPr="00D92594">
        <w:t>).</w:t>
      </w:r>
    </w:p>
    <w:p w14:paraId="5F3CF275" w14:textId="77777777" w:rsidR="009F244D" w:rsidRPr="00D92594" w:rsidRDefault="009F244D" w:rsidP="009F244D">
      <w:pPr>
        <w:pStyle w:val="Text2-2"/>
      </w:pPr>
      <w:r w:rsidRPr="009F244D">
        <w:lastRenderedPageBreak/>
        <w:t xml:space="preserve">Zhotovitel zajistí souborné zpracování geodetické části DSPS v takovém rozsahu, aby bylo </w:t>
      </w:r>
      <w:r w:rsidRPr="00D92594">
        <w:t>využitelné pro zhotovení polohopisných plánů v knize plánů dle příslušných Právních předpisů vydaných Objednatelem.</w:t>
      </w:r>
    </w:p>
    <w:p w14:paraId="402E4DFE" w14:textId="77777777" w:rsidR="009F244D" w:rsidRPr="00D92594" w:rsidRDefault="009F244D" w:rsidP="00F21EDB">
      <w:pPr>
        <w:pStyle w:val="Text2-2"/>
      </w:pPr>
      <w:r w:rsidRPr="00D92594">
        <w:rPr>
          <w:b/>
        </w:rPr>
        <w:t>Součástí dokumentů skutečného provedení stavby</w:t>
      </w:r>
      <w:r w:rsidRPr="00D92594">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D92594" w:rsidRDefault="009F244D" w:rsidP="00F21EDB">
      <w:pPr>
        <w:pStyle w:val="Odstavecseseznamem"/>
        <w:numPr>
          <w:ilvl w:val="4"/>
          <w:numId w:val="14"/>
        </w:numPr>
        <w:spacing w:after="120"/>
        <w:jc w:val="both"/>
        <w:rPr>
          <w:sz w:val="18"/>
          <w:szCs w:val="18"/>
        </w:rPr>
      </w:pPr>
      <w:r w:rsidRPr="00D92594">
        <w:rPr>
          <w:sz w:val="18"/>
          <w:szCs w:val="18"/>
        </w:rPr>
        <w:t>doklady o udělených výjimkách z platných předpisů a norem, případně souhlas Drážního úřadu,</w:t>
      </w:r>
    </w:p>
    <w:p w14:paraId="10408F91" w14:textId="77777777" w:rsidR="009F244D" w:rsidRPr="00D92594" w:rsidRDefault="009F244D" w:rsidP="00F21EDB">
      <w:pPr>
        <w:pStyle w:val="Text2-2"/>
        <w:numPr>
          <w:ilvl w:val="4"/>
          <w:numId w:val="14"/>
        </w:numPr>
      </w:pPr>
      <w:r w:rsidRPr="00D92594">
        <w:t>doklady o projednání PDPS,</w:t>
      </w:r>
    </w:p>
    <w:p w14:paraId="17D05DC8" w14:textId="77777777" w:rsidR="009F244D" w:rsidRPr="00D92594" w:rsidRDefault="009F244D" w:rsidP="00F21EDB">
      <w:pPr>
        <w:pStyle w:val="Text2-2"/>
        <w:numPr>
          <w:ilvl w:val="4"/>
          <w:numId w:val="14"/>
        </w:numPr>
      </w:pPr>
      <w:r w:rsidRPr="00D92594">
        <w:t>závazná stanoviska dotčených orgánů a další doklady o jednání s dotčenými orgány a účastníky stavebního řízení,</w:t>
      </w:r>
    </w:p>
    <w:p w14:paraId="2FAA8CA9" w14:textId="77777777" w:rsidR="009F244D" w:rsidRPr="00D92594" w:rsidRDefault="009F244D" w:rsidP="00F21EDB">
      <w:pPr>
        <w:pStyle w:val="Text2-2"/>
        <w:numPr>
          <w:ilvl w:val="4"/>
          <w:numId w:val="14"/>
        </w:numPr>
      </w:pPr>
      <w:r w:rsidRPr="00D92594">
        <w:t>vyjádření vlastníků a správců dotčených inženýrských sítí,</w:t>
      </w:r>
    </w:p>
    <w:p w14:paraId="3CE3026A" w14:textId="77777777" w:rsidR="009F244D" w:rsidRPr="00D92594" w:rsidRDefault="009F244D" w:rsidP="00F21EDB">
      <w:pPr>
        <w:pStyle w:val="Text2-2"/>
        <w:numPr>
          <w:ilvl w:val="4"/>
          <w:numId w:val="14"/>
        </w:numPr>
      </w:pPr>
      <w:r w:rsidRPr="00D92594">
        <w:t>doklady o projednání s vlastníky pozemků a staveb nebo bytů a nebytových prostor dotčených stavbou, popř. s jinými oprávněnými subjekty.</w:t>
      </w:r>
    </w:p>
    <w:p w14:paraId="6BE0803C" w14:textId="1D81F4F2" w:rsidR="009F244D" w:rsidRPr="009F244D" w:rsidRDefault="00B235F4" w:rsidP="00F21EDB">
      <w:pPr>
        <w:pStyle w:val="Text2-2"/>
      </w:pPr>
      <w:r w:rsidRPr="009F244D">
        <w:t xml:space="preserve">Zhotovitel je v termínu do 7 dnů od účinnosti </w:t>
      </w:r>
      <w:r>
        <w:t xml:space="preserve">Smlouvy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1C517C">
        <w:t xml:space="preserve">. </w:t>
      </w:r>
    </w:p>
    <w:p w14:paraId="1EA474EF" w14:textId="77777777" w:rsidR="006F687F" w:rsidRPr="006F687F" w:rsidRDefault="006F687F" w:rsidP="00F21EDB">
      <w:pPr>
        <w:pStyle w:val="Text2-2"/>
      </w:pPr>
      <w:r w:rsidRPr="006F687F">
        <w:t xml:space="preserve">Zhotovitel vždy předloží Objednateli před převzetím části Díla nebo Díla jako podklad ke kolaudačnímu souhlasu nebo kolaudačnímu rozhodnutí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D92594" w:rsidRDefault="006C44FD" w:rsidP="006C44FD">
      <w:pPr>
        <w:pStyle w:val="Text2-2"/>
      </w:pPr>
      <w:r w:rsidRPr="006F687F">
        <w:t xml:space="preserve">Zhotovitel se zavazuje Objednateli sdělit, kde bude dle požadavků právních </w:t>
      </w:r>
      <w:r w:rsidRPr="00D92594">
        <w:t>předpisů uchovávat potřebné doklady o nakládání s odpady.</w:t>
      </w:r>
    </w:p>
    <w:p w14:paraId="194E9CD9" w14:textId="77777777" w:rsidR="006F687F" w:rsidRPr="00D92594" w:rsidRDefault="006F687F" w:rsidP="006F687F">
      <w:pPr>
        <w:pStyle w:val="Text2-2"/>
      </w:pPr>
      <w:r w:rsidRPr="00D92594">
        <w:t xml:space="preserve">Zhotovitel se zavazuje zajistit u svých zaměstnanců a zaměstnanců poddodavatelů prokazatelné seznámení s </w:t>
      </w:r>
      <w:r w:rsidRPr="00D92594">
        <w:rPr>
          <w:b/>
        </w:rPr>
        <w:t xml:space="preserve">plánem BOZP </w:t>
      </w:r>
      <w:r w:rsidRPr="00D92594">
        <w:t>Díla (dle zákona č. 309/2006 Sb.</w:t>
      </w:r>
      <w:r w:rsidR="006C44FD" w:rsidRPr="00D92594">
        <w:t xml:space="preserve"> (zákon o zajištění dalších podmínek bezpečnosti a ochrany zdraví při práci))</w:t>
      </w:r>
      <w:r w:rsidRPr="00D92594">
        <w:t xml:space="preserve"> a doložit splnění této povinnosti písemně před předáním Staveniště Zhotoviteli. </w:t>
      </w:r>
    </w:p>
    <w:p w14:paraId="77E40174" w14:textId="2DAC6957" w:rsidR="00421120" w:rsidRPr="006F687F" w:rsidRDefault="00421120" w:rsidP="00F21EDB">
      <w:pPr>
        <w:pStyle w:val="Text2-2"/>
      </w:pPr>
      <w:r w:rsidRPr="00421120">
        <w:t xml:space="preserve">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w:t>
      </w:r>
      <w:r w:rsidRPr="00421120">
        <w:lastRenderedPageBreak/>
        <w:t>ochranném oděvu zřetelně označeni obchodní firmou nebo jménem Zhotovitele nebo Poddodavatele.</w:t>
      </w:r>
      <w:r w:rsidR="003B426C">
        <w:t xml:space="preserve"> </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4C4B3420" w14:textId="12294D3C" w:rsidR="00DF7BAA" w:rsidRPr="00D92594" w:rsidRDefault="001C517C" w:rsidP="00DF7BAA">
      <w:pPr>
        <w:pStyle w:val="Text2-1"/>
      </w:pPr>
      <w:r w:rsidRPr="00D92594">
        <w:t xml:space="preserve">Neobsazeno. </w:t>
      </w:r>
    </w:p>
    <w:p w14:paraId="4800D598" w14:textId="359723B8" w:rsidR="001860E7" w:rsidRPr="00D92594" w:rsidRDefault="001C517C" w:rsidP="001860E7">
      <w:pPr>
        <w:pStyle w:val="Text2-1"/>
        <w:rPr>
          <w:b/>
          <w:bCs/>
        </w:rPr>
      </w:pPr>
      <w:r w:rsidRPr="00D92594">
        <w:rPr>
          <w:rStyle w:val="Tun"/>
          <w:b w:val="0"/>
          <w:bCs/>
        </w:rPr>
        <w:t xml:space="preserve">Neobsazeno </w:t>
      </w:r>
    </w:p>
    <w:p w14:paraId="3516A212" w14:textId="77777777" w:rsidR="002D3EF9" w:rsidRPr="00D92594" w:rsidRDefault="002D3EF9" w:rsidP="002D3EF9">
      <w:pPr>
        <w:pStyle w:val="Text2-1"/>
      </w:pPr>
      <w:r w:rsidRPr="00D92594">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58337BA" w14:textId="00656470" w:rsidR="00F827DA" w:rsidRPr="00D92594" w:rsidRDefault="001C517C" w:rsidP="00F827DA">
      <w:pPr>
        <w:pStyle w:val="Text2-1"/>
        <w:tabs>
          <w:tab w:val="clear" w:pos="737"/>
        </w:tabs>
      </w:pPr>
      <w:r w:rsidRPr="00D92594">
        <w:t xml:space="preserve">Neobsazeno. </w:t>
      </w:r>
    </w:p>
    <w:p w14:paraId="60B2517B" w14:textId="1CF6179F"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4DC2CC49" w14:textId="78804EEF" w:rsidR="007254C4" w:rsidRPr="00D92594" w:rsidRDefault="001C517C" w:rsidP="001C517C">
      <w:pPr>
        <w:pStyle w:val="Text2-1"/>
        <w:tabs>
          <w:tab w:val="clear" w:pos="737"/>
        </w:tabs>
      </w:pPr>
      <w:r w:rsidRPr="00D92594">
        <w:t xml:space="preserve">Neobsazeno. </w:t>
      </w:r>
    </w:p>
    <w:p w14:paraId="16426AE8" w14:textId="77777777" w:rsidR="00DF7BAA" w:rsidRDefault="00DF7BAA" w:rsidP="00DF7BAA">
      <w:pPr>
        <w:pStyle w:val="Nadpis2-2"/>
      </w:pPr>
      <w:bookmarkStart w:id="53" w:name="_Toc121494850"/>
      <w:bookmarkStart w:id="54" w:name="_Toc153274350"/>
      <w:r>
        <w:t xml:space="preserve">Zeměměřická </w:t>
      </w:r>
      <w:r w:rsidRPr="0080577B">
        <w:t>činnost</w:t>
      </w:r>
      <w:r>
        <w:t xml:space="preserve"> zhotovitele</w:t>
      </w:r>
      <w:bookmarkEnd w:id="53"/>
      <w:bookmarkEnd w:id="54"/>
    </w:p>
    <w:p w14:paraId="0D0C0FDD" w14:textId="49527480" w:rsidR="00DC55C8" w:rsidRPr="001E1843" w:rsidRDefault="00DC55C8" w:rsidP="00DC55C8">
      <w:pPr>
        <w:pStyle w:val="Text2-1"/>
      </w:pPr>
      <w:r w:rsidRPr="001E1843">
        <w:t xml:space="preserve">Zhotovitel zažádá jmenovaného ÚOZI (úředně oprávněný zeměměřičský inženýr) Objednatele </w:t>
      </w:r>
      <w:r w:rsidR="001C517C" w:rsidRPr="001E1843">
        <w:t>Ing. Petr Malý (</w:t>
      </w:r>
      <w:hyperlink r:id="rId11" w:history="1">
        <w:r w:rsidR="001C517C" w:rsidRPr="001E1843">
          <w:rPr>
            <w:rStyle w:val="Hypertextovodkaz"/>
            <w:noProof w:val="0"/>
          </w:rPr>
          <w:t>Maly@spravazeleznic.cz</w:t>
        </w:r>
      </w:hyperlink>
      <w:r w:rsidR="001C517C" w:rsidRPr="001E1843">
        <w:t xml:space="preserve"> , +</w:t>
      </w:r>
      <w:r w:rsidR="001E1843" w:rsidRPr="001E1843">
        <w:t>420 972 742 570)</w:t>
      </w:r>
      <w:r w:rsidR="001E1843" w:rsidRPr="001E1843">
        <w:rPr>
          <w:rFonts w:ascii="Calibri" w:eastAsia="Calibri" w:hAnsi="Calibri" w:cs="Times New Roman"/>
          <w:bCs/>
          <w:sz w:val="22"/>
          <w:szCs w:val="22"/>
        </w:rPr>
        <w:t xml:space="preserve"> </w:t>
      </w:r>
      <w:r w:rsidR="001E1843" w:rsidRPr="001E1843">
        <w:t>o zajištění</w:t>
      </w:r>
      <w:r w:rsidRPr="001E1843">
        <w:t xml:space="preserve">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55" w:name="_Hlk113520772"/>
      <w:bookmarkStart w:id="56" w:name="_Hlk113520921"/>
      <w:r w:rsidR="00234F48">
        <w:t xml:space="preserve"> </w:t>
      </w:r>
      <w:r>
        <w:t>SŽ</w:t>
      </w:r>
      <w:r w:rsidR="00C54E22">
        <w:t xml:space="preserve"> </w:t>
      </w:r>
      <w:r>
        <w:t>PO-06/2020-GŘ</w:t>
      </w:r>
      <w:bookmarkEnd w:id="55"/>
      <w:bookmarkEnd w:id="56"/>
      <w:r w:rsidR="00157FB9">
        <w:t>, Pokyn generálního ředitele k poskytování geodetických podkladů a činností pro přípravu a realizaci opravných a investičních akcí.</w:t>
      </w:r>
    </w:p>
    <w:p w14:paraId="2081E5F1" w14:textId="77777777" w:rsidR="00DC55C8" w:rsidRPr="001E1843" w:rsidRDefault="00DC55C8" w:rsidP="00DC55C8">
      <w:pPr>
        <w:pStyle w:val="Text2-1"/>
      </w:pPr>
      <w:r>
        <w:t xml:space="preserve">V případě staveb, které nejsou realizovány podle projektové dokumentace, bude přiměřeně uplatněno ustanovení TKP a dále zjednodušený postup popsaný v </w:t>
      </w:r>
      <w:r w:rsidRPr="001E1843">
        <w:t xml:space="preserve">následujících bodech. </w:t>
      </w:r>
    </w:p>
    <w:p w14:paraId="325F1835" w14:textId="77777777" w:rsidR="00DC55C8" w:rsidRPr="001E1843" w:rsidRDefault="00DC55C8" w:rsidP="00DC55C8">
      <w:pPr>
        <w:pStyle w:val="Text2-1"/>
      </w:pPr>
      <w:r w:rsidRPr="001E1843">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1E1843" w:rsidRDefault="00DC55C8" w:rsidP="00DC55C8">
      <w:pPr>
        <w:pStyle w:val="Text2-1"/>
      </w:pPr>
      <w:bookmarkStart w:id="57" w:name="_Ref137827693"/>
      <w:r w:rsidRPr="001E1843">
        <w:t>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w:t>
      </w:r>
      <w:bookmarkEnd w:id="57"/>
      <w:r w:rsidRPr="001E1843">
        <w:t xml:space="preserve"> </w:t>
      </w:r>
    </w:p>
    <w:p w14:paraId="2E8FBF02" w14:textId="3C8BAB9E" w:rsidR="00DC55C8" w:rsidRPr="001E1843" w:rsidRDefault="00DC55C8" w:rsidP="00DC55C8">
      <w:pPr>
        <w:pStyle w:val="Text2-1"/>
      </w:pPr>
      <w:r w:rsidRPr="001E1843">
        <w:lastRenderedPageBreak/>
        <w:t>Dostupné podklady uvedené v čl.</w:t>
      </w:r>
      <w:r w:rsidR="0059281F" w:rsidRPr="001E1843">
        <w:t xml:space="preserve"> </w:t>
      </w:r>
      <w:r w:rsidR="0059281F" w:rsidRPr="001E1843">
        <w:fldChar w:fldCharType="begin"/>
      </w:r>
      <w:r w:rsidR="0059281F" w:rsidRPr="001E1843">
        <w:instrText xml:space="preserve"> REF _Ref137827693 \r \h  \* MERGEFORMAT </w:instrText>
      </w:r>
      <w:r w:rsidR="0059281F" w:rsidRPr="001E1843">
        <w:fldChar w:fldCharType="separate"/>
      </w:r>
      <w:r w:rsidR="0059281F" w:rsidRPr="001E1843">
        <w:t>4.2.5</w:t>
      </w:r>
      <w:r w:rsidR="0059281F" w:rsidRPr="001E1843">
        <w:fldChar w:fldCharType="end"/>
      </w:r>
      <w:r w:rsidR="0059281F" w:rsidRPr="001E1843">
        <w:t xml:space="preserve"> </w:t>
      </w:r>
      <w:r w:rsidRPr="001E1843">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58" w:name="_Hlk113458748"/>
      <w:r>
        <w:t> čl. 1.7.3 TKP ZEMĚMĚŘICKÁ ČINNOST ZAJIŠŤOVANÁ ZHOTOVITELEM</w:t>
      </w:r>
      <w:bookmarkEnd w:id="58"/>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1E1843"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1E1843">
        <w:t>M20/MP004 Metodický pokyn pro měření prostorové polohy koleje).</w:t>
      </w:r>
    </w:p>
    <w:p w14:paraId="7E59A6FB" w14:textId="77777777" w:rsidR="00DC55C8" w:rsidRPr="001E1843" w:rsidRDefault="00DC55C8" w:rsidP="00DC55C8">
      <w:pPr>
        <w:pStyle w:val="Text2-1"/>
      </w:pPr>
      <w:r w:rsidRPr="001E1843">
        <w:t>Nedílnou součástí odevzdání je také projektová dokumentace PPK, případně její aktualizovaná verze, pokud došlo vlivem stavebních prací k její úpravě (např. i změna nivelety).</w:t>
      </w:r>
    </w:p>
    <w:p w14:paraId="5067E6D1" w14:textId="77777777" w:rsidR="00DC55C8" w:rsidRPr="001E1843" w:rsidRDefault="00DC55C8" w:rsidP="00DC55C8">
      <w:pPr>
        <w:pStyle w:val="Text2-1"/>
      </w:pPr>
      <w:r w:rsidRPr="001E1843">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1E1843" w:rsidRDefault="00DC55C8" w:rsidP="00DC55C8">
      <w:pPr>
        <w:pStyle w:val="Text2-1"/>
      </w:pPr>
      <w:r w:rsidRPr="001E1843">
        <w:t xml:space="preserve">Po úpravě GPK Zhotovitel zajistí zaměření všech kolejových objektů (např. </w:t>
      </w:r>
      <w:proofErr w:type="spellStart"/>
      <w:r w:rsidRPr="001E1843">
        <w:t>balíza</w:t>
      </w:r>
      <w:proofErr w:type="spellEnd"/>
      <w:r w:rsidRPr="001E1843">
        <w:t xml:space="preserve">, kolejnicový </w:t>
      </w:r>
      <w:proofErr w:type="spellStart"/>
      <w:r w:rsidRPr="001E1843">
        <w:t>mazník</w:t>
      </w:r>
      <w:proofErr w:type="spellEnd"/>
      <w:r w:rsidRPr="001E1843">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1E1843" w:rsidRDefault="00DC55C8" w:rsidP="00DC55C8">
      <w:pPr>
        <w:pStyle w:val="Text2-1"/>
      </w:pPr>
      <w:r w:rsidRPr="001E1843">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w:t>
      </w:r>
      <w:r w:rsidRPr="001E1843">
        <w:lastRenderedPageBreak/>
        <w:t xml:space="preserve">shledání nedostatků ÚOZI Objednatele zašle vyjádření s uvedenými nedostatky Zhotoviteli, který následně provede opravu DSPS do 10 pracovních dnů. </w:t>
      </w:r>
    </w:p>
    <w:p w14:paraId="0B9E30FA" w14:textId="7E4E467F" w:rsidR="00DC55C8" w:rsidRPr="00586C40" w:rsidRDefault="00DC55C8" w:rsidP="00F21EDB">
      <w:pPr>
        <w:pStyle w:val="Text2-1"/>
      </w:pPr>
      <w:r w:rsidRPr="00586C40">
        <w:rPr>
          <w:b/>
        </w:rPr>
        <w:t>Na neelektrizovaných tratích</w:t>
      </w:r>
      <w:r w:rsidRPr="00586C40">
        <w:t xml:space="preserve"> platí pro zřizování zajištění PPK postupy dle dopisu Ředitele O13, čj. 168954/2021-SŽ-GŘ-O13, Zajištění prostorové polohy na neelektrizovaných tratích SŽ (viz </w:t>
      </w:r>
      <w:r w:rsidR="00870B1E">
        <w:t>Díl 5_3 Zadávací dokumentace)</w:t>
      </w:r>
      <w:r w:rsidRPr="00586C40">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Default="00DF7BAA" w:rsidP="00DF7BAA">
      <w:pPr>
        <w:pStyle w:val="Nadpis2-2"/>
      </w:pPr>
      <w:bookmarkStart w:id="59" w:name="_Toc6410438"/>
      <w:bookmarkStart w:id="60" w:name="_Toc121494851"/>
      <w:bookmarkStart w:id="61" w:name="_Toc153274351"/>
      <w:r>
        <w:t>Doklady překládané zhotovitelem</w:t>
      </w:r>
      <w:bookmarkEnd w:id="59"/>
      <w:bookmarkEnd w:id="60"/>
      <w:bookmarkEnd w:id="61"/>
    </w:p>
    <w:p w14:paraId="44E06185" w14:textId="5F0745AA" w:rsidR="00D12C76" w:rsidRDefault="00562909" w:rsidP="00562909">
      <w:pPr>
        <w:pStyle w:val="Text2-1"/>
      </w:pPr>
      <w:r w:rsidRPr="00F827DA">
        <w:t xml:space="preserve">Pokud již Zhotovitel nepředložil dále uvedené doklady pře uzavřením </w:t>
      </w:r>
      <w:r w:rsidR="00B235F4">
        <w:t>Smlouvy</w:t>
      </w:r>
      <w:r w:rsidRPr="00F827DA">
        <w:t>, předloží p</w:t>
      </w:r>
      <w:r w:rsidR="00D12C76" w:rsidRPr="00F827DA">
        <w:t>řed zahájením prací na objektech, jejichž součástí jsou „Určená technická zařízení“ ve smyslu vyhlášky MD č. 100/1995 Sb., kterou se stanoví podmínky pro provoz, konstrukci a</w:t>
      </w:r>
      <w:r w:rsidRPr="00F827DA">
        <w:t> </w:t>
      </w:r>
      <w:r w:rsidR="00D12C76" w:rsidRPr="00F827DA">
        <w:t xml:space="preserve">výrobu určených technických zařízení a jejich konkretizace (Řád určených technických zařízení), v platném znění, včetně prováděcích předpisů k této vyhlášce v platném znění, doklad o tom, že má </w:t>
      </w:r>
      <w:r w:rsidRPr="00F827DA">
        <w:t xml:space="preserve">pověření nebo má </w:t>
      </w:r>
      <w:r w:rsidR="00D12C76" w:rsidRPr="00F827DA">
        <w:t xml:space="preserve">zajištěnou spolupráci </w:t>
      </w:r>
      <w:r w:rsidRPr="00F827DA">
        <w:t>s </w:t>
      </w:r>
      <w:r w:rsidR="00D12C76" w:rsidRPr="00F827DA">
        <w:t>právnick</w:t>
      </w:r>
      <w:r w:rsidRPr="00F827DA">
        <w:t xml:space="preserve">ou </w:t>
      </w:r>
      <w:r w:rsidR="00D12C76" w:rsidRPr="00F827DA">
        <w:t>osob</w:t>
      </w:r>
      <w:r w:rsidRPr="00F827DA">
        <w:t>ou, která má pověření</w:t>
      </w:r>
      <w:r w:rsidR="00D12C76" w:rsidRPr="00F827DA">
        <w:t xml:space="preserve"> podle ustanovení § 47 odst. 4 zákona č. 266/1994 Sb. o drahách v platném znění pro všechny druhy „Určených technických zařízení“, dotčených </w:t>
      </w:r>
      <w:r w:rsidR="00840EA1" w:rsidRPr="00F827DA">
        <w:t>stavebními pr</w:t>
      </w:r>
      <w:r w:rsidR="00174630" w:rsidRPr="00F827DA">
        <w:t>a</w:t>
      </w:r>
      <w:r w:rsidR="00840EA1" w:rsidRPr="00F827DA">
        <w:t xml:space="preserve">cemi. </w:t>
      </w:r>
      <w:r w:rsidR="00D12C76" w:rsidRPr="00F827DA">
        <w:t>Z tohoto dokladu musí být zřejmé, že se vztahuje k plnění předmětné zakázky a bez jeho předložení těchto dokladů nebude možné zahájit práce na výše uvedených objektech.</w:t>
      </w:r>
    </w:p>
    <w:p w14:paraId="5FFD1D6E" w14:textId="77777777" w:rsidR="00F827DA" w:rsidRDefault="00F827DA" w:rsidP="00562909">
      <w:pPr>
        <w:pStyle w:val="Text2-1"/>
      </w:pPr>
      <w:r>
        <w:t>Přehled</w:t>
      </w:r>
      <w:r w:rsidRPr="007171F3">
        <w:t xml:space="preserve"> dokladů </w:t>
      </w:r>
      <w:r>
        <w:t>zejména ve vztahu k odborné způsobilosti dodavatele, případně jiných osob, které budou pro Zhotovitele příslušnou činnost vykonávat a jsou požadovány pro tuto stavbu, jsou</w:t>
      </w:r>
      <w:r w:rsidRPr="007171F3">
        <w:t xml:space="preserve"> definován</w:t>
      </w:r>
      <w:r>
        <w:t>y</w:t>
      </w:r>
      <w:r w:rsidRPr="007171F3">
        <w:t xml:space="preserve"> v</w:t>
      </w:r>
      <w:r>
        <w:t xml:space="preserve"> Zadávací dokumentaci, včetně souvisejících podmínek pro jejich platnost, pro změnu odborně způsobilých osob a další. </w:t>
      </w:r>
    </w:p>
    <w:p w14:paraId="42181132" w14:textId="57D69787" w:rsidR="00DF7BAA" w:rsidRPr="00F827DA" w:rsidRDefault="00F827DA" w:rsidP="00F827DA">
      <w:pPr>
        <w:pStyle w:val="Text2-1"/>
      </w:pPr>
      <w:r>
        <w:t>Zhotovitel (i jeho podzhotovitelé) je povinen pracovat dle platných předpisů SŽ, tzn. i dle Interního předpisu SŽ Zam1.</w:t>
      </w:r>
      <w:r w:rsidR="00DF7BAA" w:rsidRPr="00F827DA">
        <w:rPr>
          <w:highlight w:val="green"/>
        </w:rPr>
        <w:t xml:space="preserve">  </w:t>
      </w:r>
    </w:p>
    <w:p w14:paraId="4E3B5150" w14:textId="77777777" w:rsidR="00DF7BAA" w:rsidRDefault="00DF7BAA" w:rsidP="00DF7BAA">
      <w:pPr>
        <w:pStyle w:val="Nadpis2-2"/>
      </w:pPr>
      <w:bookmarkStart w:id="62" w:name="_Toc6410439"/>
      <w:bookmarkStart w:id="63" w:name="_Toc121494852"/>
      <w:bookmarkStart w:id="64" w:name="_Toc153274352"/>
      <w:r>
        <w:t>Dokumentace zhotovitele pro stavbu</w:t>
      </w:r>
      <w:bookmarkEnd w:id="62"/>
      <w:bookmarkEnd w:id="63"/>
      <w:bookmarkEnd w:id="64"/>
    </w:p>
    <w:p w14:paraId="5090B0E6" w14:textId="2929F14E" w:rsidR="005B3532" w:rsidRPr="001E1843" w:rsidRDefault="00740821" w:rsidP="005B3532">
      <w:pPr>
        <w:pStyle w:val="Text2-1"/>
      </w:pPr>
      <w:r w:rsidRPr="001E1843">
        <w:t xml:space="preserve">Součástí předmětu díla je i vyhotovení Realizační dokumentace stavby </w:t>
      </w:r>
      <w:r w:rsidR="005B3532" w:rsidRPr="001E1843">
        <w:t>(výrobní, montážní, dílenské, dokumentace dodavatele mostních objektů), která v případě potřeby rozpracovává podrobně zadávací dokumentaci (DSP) dle přílohy č. 4 vyhlášky č. </w:t>
      </w:r>
      <w:r w:rsidR="00B235F4">
        <w:t>1</w:t>
      </w:r>
      <w:r w:rsidR="005B3532" w:rsidRPr="001E1843">
        <w:t>46/2008 Sb. o rozsahu a obsahu projektové dokumentace dopravních staveb, v platném znění, příslušných TKP Staveb státních drah a směrnice SŽ SM011 Dokumentace staveb Správy železnic, státní organizace (dále jen „ SŽ SM011</w:t>
      </w:r>
      <w:r w:rsidR="00B235F4">
        <w:t>“</w:t>
      </w:r>
      <w:r w:rsidR="005B3532" w:rsidRPr="001E1843">
        <w:t>) zejména pro:</w:t>
      </w:r>
    </w:p>
    <w:p w14:paraId="488F8FA4" w14:textId="46A7BA26" w:rsidR="00740821" w:rsidRPr="001E1843" w:rsidRDefault="005B3532" w:rsidP="005B3532">
      <w:pPr>
        <w:pStyle w:val="Text2-1"/>
        <w:numPr>
          <w:ilvl w:val="0"/>
          <w:numId w:val="0"/>
        </w:numPr>
        <w:ind w:left="737"/>
      </w:pPr>
      <w:r w:rsidRPr="001E1843">
        <w:t>Dodávku a osazení kalotových ložisek na betonové bločky, na výrobu a osazení kobercových závěrů, na podpůrné věže pro zvednutí konstrukce, na výrobu nového zábradlí a pro nové odvodnění NK</w:t>
      </w:r>
      <w:r w:rsidR="001E1843" w:rsidRPr="001E1843">
        <w:t>.</w:t>
      </w:r>
    </w:p>
    <w:p w14:paraId="109FD0B0" w14:textId="77777777" w:rsidR="00EE6FF4" w:rsidRPr="001E1843" w:rsidRDefault="00740821" w:rsidP="00F21EDB">
      <w:pPr>
        <w:pStyle w:val="Text2-1"/>
      </w:pPr>
      <w:r w:rsidRPr="001E1843">
        <w:t xml:space="preserve">Za dodání schválené související výkresové dokumentace pro ostatní stavební postupy zodpovídá Zhotovitel stavby v souladu s přílohou P8 směrnice SŽ SM011. </w:t>
      </w:r>
    </w:p>
    <w:p w14:paraId="4B0ECEFE" w14:textId="0067E510" w:rsidR="00740821" w:rsidRPr="001E1843" w:rsidRDefault="00740821" w:rsidP="00F21EDB">
      <w:pPr>
        <w:pStyle w:val="Text2-1"/>
      </w:pPr>
      <w:r w:rsidRPr="001E1843">
        <w:t>Zhotovitel zpracuje technologické předpisy (</w:t>
      </w:r>
      <w:proofErr w:type="spellStart"/>
      <w:r w:rsidRPr="001E1843">
        <w:t>TePř</w:t>
      </w:r>
      <w:proofErr w:type="spellEnd"/>
      <w:r w:rsidRPr="001E1843">
        <w:t>) provádění prací včetně kontrolního a zkušebního plánu v jednotlivých etapách stavby (především v plánované výluce) jednotlivých SO a PS v přiměřeném rozsahu nutném pro realizaci stavby</w:t>
      </w:r>
      <w:r w:rsidR="0060019A" w:rsidRPr="001E1843">
        <w:t>.</w:t>
      </w:r>
      <w:r w:rsidR="005B3532" w:rsidRPr="001E1843">
        <w:t xml:space="preserve"> Dále zpracuje povodňový a havarijní plán.</w:t>
      </w:r>
    </w:p>
    <w:p w14:paraId="19F38ADB" w14:textId="77777777" w:rsidR="00B53E41" w:rsidRPr="001E1843" w:rsidRDefault="00DF7BAA" w:rsidP="0060019A">
      <w:pPr>
        <w:pStyle w:val="Nadpis2-2"/>
      </w:pPr>
      <w:bookmarkStart w:id="65" w:name="_Toc6410440"/>
      <w:bookmarkStart w:id="66" w:name="_Toc121494853"/>
      <w:bookmarkStart w:id="67" w:name="_Toc153274353"/>
      <w:r w:rsidRPr="001E1843">
        <w:t>Dokumentace skutečného provedení stavby</w:t>
      </w:r>
      <w:bookmarkEnd w:id="65"/>
      <w:bookmarkEnd w:id="66"/>
      <w:bookmarkEnd w:id="67"/>
    </w:p>
    <w:p w14:paraId="287E9DA0" w14:textId="77777777" w:rsidR="00F827DA" w:rsidRPr="001E1843" w:rsidRDefault="00F827DA" w:rsidP="00F827DA">
      <w:pPr>
        <w:pStyle w:val="Text2-1"/>
        <w:rPr>
          <w:color w:val="00A1E0"/>
        </w:rPr>
      </w:pPr>
      <w:bookmarkStart w:id="68" w:name="_Ref62136016"/>
      <w:r w:rsidRPr="001E1843">
        <w:t>Objednatel požaduje standardní vyhotovení DSPS dle TKP.</w:t>
      </w:r>
    </w:p>
    <w:bookmarkEnd w:id="68"/>
    <w:p w14:paraId="408D1E19" w14:textId="6DFAD0A1" w:rsidR="00870B1E" w:rsidRDefault="00870B1E" w:rsidP="00F827DA">
      <w:pPr>
        <w:pStyle w:val="Text2-1"/>
        <w:rPr>
          <w:rFonts w:eastAsia="Verdana" w:cs="Times New Roman"/>
        </w:rPr>
      </w:pPr>
      <w:r>
        <w:rPr>
          <w:rFonts w:eastAsia="Verdana" w:cs="Times New Roman"/>
        </w:rPr>
        <w:t>Neobsazeno.</w:t>
      </w:r>
    </w:p>
    <w:p w14:paraId="3D3D0891" w14:textId="77777777" w:rsidR="00870B1E" w:rsidRPr="00870B1E" w:rsidRDefault="00870B1E" w:rsidP="00870B1E">
      <w:pPr>
        <w:pStyle w:val="Text2-1"/>
        <w:rPr>
          <w:rFonts w:eastAsia="Verdana" w:cs="Times New Roman"/>
        </w:rPr>
      </w:pPr>
      <w:r>
        <w:rPr>
          <w:rFonts w:eastAsia="Verdana" w:cs="Times New Roman"/>
        </w:rPr>
        <w:t>Neobsazeno.</w:t>
      </w:r>
    </w:p>
    <w:p w14:paraId="00B8E2C3" w14:textId="17A8C4A8" w:rsidR="00470F14" w:rsidRPr="001E1843" w:rsidRDefault="00606137" w:rsidP="00F827DA">
      <w:pPr>
        <w:pStyle w:val="Text2-1"/>
        <w:rPr>
          <w:rFonts w:eastAsia="Verdana" w:cs="Times New Roman"/>
        </w:rPr>
      </w:pPr>
      <w:r w:rsidRPr="001E1843">
        <w:t xml:space="preserve">Předání DSPS dle oddílu 1.11.5 Kapitoly 1 TKP </w:t>
      </w:r>
      <w:r w:rsidR="00525C0C" w:rsidRPr="001E1843">
        <w:t>a dle</w:t>
      </w:r>
      <w:r w:rsidRPr="001E1843">
        <w:t xml:space="preserve"> čl. </w:t>
      </w:r>
      <w:r w:rsidR="001E1843" w:rsidRPr="001E1843">
        <w:t xml:space="preserve">4.1.2.25 – 4.1.2.28 </w:t>
      </w:r>
      <w:r w:rsidRPr="001E1843">
        <w:t xml:space="preserve">těchto ZTP proběhne na médiu: </w:t>
      </w:r>
      <w:r w:rsidRPr="001E1843">
        <w:rPr>
          <w:b/>
        </w:rPr>
        <w:t xml:space="preserve">USB </w:t>
      </w:r>
      <w:proofErr w:type="spellStart"/>
      <w:r w:rsidRPr="001E1843">
        <w:rPr>
          <w:b/>
        </w:rPr>
        <w:t>flash</w:t>
      </w:r>
      <w:proofErr w:type="spellEnd"/>
      <w:r w:rsidRPr="001E1843">
        <w:rPr>
          <w:b/>
        </w:rPr>
        <w:t xml:space="preserve"> disk</w:t>
      </w:r>
      <w:r w:rsidR="00470F14" w:rsidRPr="001E1843">
        <w:rPr>
          <w:rFonts w:eastAsia="Verdana" w:cs="Times New Roman"/>
        </w:rPr>
        <w:t xml:space="preserve"> nebo </w:t>
      </w:r>
      <w:r w:rsidR="00470F14" w:rsidRPr="001E1843">
        <w:rPr>
          <w:rFonts w:eastAsia="Verdana" w:cs="Times New Roman"/>
          <w:b/>
        </w:rPr>
        <w:t>s využitím aplikace</w:t>
      </w:r>
      <w:r w:rsidR="00470F14" w:rsidRPr="001E1843">
        <w:rPr>
          <w:rFonts w:eastAsia="Verdana" w:cs="Times New Roman"/>
        </w:rPr>
        <w:t xml:space="preserve">, kterou si dodavatel </w:t>
      </w:r>
      <w:r w:rsidR="00470F14" w:rsidRPr="001E1843">
        <w:rPr>
          <w:rFonts w:eastAsia="Verdana" w:cs="Times New Roman"/>
        </w:rPr>
        <w:lastRenderedPageBreak/>
        <w:t>může stáhnout na Portále modernizace dráhy (</w:t>
      </w:r>
      <w:hyperlink r:id="rId12" w:history="1">
        <w:r w:rsidR="00470F14" w:rsidRPr="001E1843">
          <w:rPr>
            <w:rFonts w:eastAsia="Verdana" w:cs="Times New Roman"/>
            <w:noProof/>
            <w:color w:val="0563C1" w:themeColor="hyperlink"/>
            <w:u w:val="single"/>
          </w:rPr>
          <w:t>https://modernizace.spravazeleznic.cz</w:t>
        </w:r>
      </w:hyperlink>
      <w:r w:rsidR="00470F14" w:rsidRPr="001E1843">
        <w:rPr>
          <w:rFonts w:eastAsia="Verdana" w:cs="Times New Roman"/>
        </w:rPr>
        <w:t xml:space="preserve">). Helpdesk pro aplikaci poskytuje: p. Jaromír </w:t>
      </w:r>
      <w:proofErr w:type="spellStart"/>
      <w:r w:rsidR="00470F14" w:rsidRPr="001E1843">
        <w:rPr>
          <w:rFonts w:eastAsia="Verdana" w:cs="Times New Roman"/>
        </w:rPr>
        <w:t>Talůžek</w:t>
      </w:r>
      <w:proofErr w:type="spellEnd"/>
      <w:r w:rsidR="00470F14" w:rsidRPr="001E1843">
        <w:rPr>
          <w:rFonts w:eastAsia="Verdana" w:cs="Times New Roman"/>
        </w:rPr>
        <w:t>, S</w:t>
      </w:r>
      <w:r w:rsidR="0045657D" w:rsidRPr="001E1843">
        <w:rPr>
          <w:rFonts w:eastAsia="Verdana" w:cs="Times New Roman"/>
        </w:rPr>
        <w:t>ŽT</w:t>
      </w:r>
      <w:r w:rsidR="00470F14" w:rsidRPr="001E1843">
        <w:rPr>
          <w:rFonts w:eastAsia="Verdana" w:cs="Times New Roman"/>
        </w:rPr>
        <w:t xml:space="preserve"> SŽ</w:t>
      </w:r>
      <w:r w:rsidR="0045657D" w:rsidRPr="001E1843">
        <w:rPr>
          <w:rFonts w:eastAsia="Verdana" w:cs="Times New Roman"/>
        </w:rPr>
        <w:t>,</w:t>
      </w:r>
      <w:r w:rsidR="00470F14" w:rsidRPr="001E1843">
        <w:rPr>
          <w:rFonts w:eastAsia="Verdana" w:cs="Times New Roman"/>
        </w:rPr>
        <w:t xml:space="preserve"> +420 606 796 338, Taluzek@spravazeleznic.cz</w:t>
      </w:r>
    </w:p>
    <w:p w14:paraId="30ED94AF" w14:textId="77777777" w:rsidR="00DF7BAA" w:rsidRPr="001E1843" w:rsidRDefault="00DF7BAA" w:rsidP="00DF7BAA">
      <w:pPr>
        <w:pStyle w:val="Nadpis2-2"/>
      </w:pPr>
      <w:bookmarkStart w:id="69" w:name="_Toc6410441"/>
      <w:bookmarkStart w:id="70" w:name="_Toc121494854"/>
      <w:bookmarkStart w:id="71" w:name="_Toc153274354"/>
      <w:r w:rsidRPr="001E1843">
        <w:t>Zabezpečovací zařízení</w:t>
      </w:r>
      <w:bookmarkEnd w:id="69"/>
      <w:bookmarkEnd w:id="70"/>
      <w:bookmarkEnd w:id="71"/>
    </w:p>
    <w:p w14:paraId="256DC0C9" w14:textId="56DD6D02" w:rsidR="00DF7BAA" w:rsidRPr="001E1843" w:rsidRDefault="005B3532" w:rsidP="00DF7BAA">
      <w:pPr>
        <w:pStyle w:val="Text2-1"/>
      </w:pPr>
      <w:r w:rsidRPr="001E1843">
        <w:t>Stávající kabeláž umístěná v chráničce ve štěrkovém loži bude vyvěšena, po opravě mostu bude vrácena zpět do nových chrániček ve štěrkovém loži.</w:t>
      </w:r>
    </w:p>
    <w:p w14:paraId="7E89B63C" w14:textId="77777777" w:rsidR="00DF7BAA" w:rsidRPr="00E77C22" w:rsidRDefault="00DF7BAA" w:rsidP="00DF7BAA">
      <w:pPr>
        <w:pStyle w:val="Nadpis2-2"/>
      </w:pPr>
      <w:bookmarkStart w:id="72" w:name="_Toc6410442"/>
      <w:bookmarkStart w:id="73" w:name="_Toc121494855"/>
      <w:bookmarkStart w:id="74" w:name="_Toc153274355"/>
      <w:r w:rsidRPr="00E77C22">
        <w:t>Sdělovací zařízení</w:t>
      </w:r>
      <w:bookmarkEnd w:id="72"/>
      <w:bookmarkEnd w:id="73"/>
      <w:bookmarkEnd w:id="74"/>
    </w:p>
    <w:p w14:paraId="04210620" w14:textId="0ED0ED27" w:rsidR="00DF7BAA" w:rsidRPr="001E1843" w:rsidRDefault="005B3532" w:rsidP="00DF7BAA">
      <w:pPr>
        <w:pStyle w:val="Text2-1"/>
      </w:pPr>
      <w:r w:rsidRPr="001E1843">
        <w:t>Stávající kabeláž umístěná v chráničce ve štěrkovém loži bude vyvěšena, po opravě mostu bude vrácena zpět do nových chrániček ve štěrkovém loži.</w:t>
      </w:r>
    </w:p>
    <w:p w14:paraId="01F4A384" w14:textId="77777777" w:rsidR="00DF7BAA" w:rsidRPr="00E77C22" w:rsidRDefault="00DF7BAA" w:rsidP="00DF7BAA">
      <w:pPr>
        <w:pStyle w:val="Nadpis2-2"/>
      </w:pPr>
      <w:bookmarkStart w:id="75" w:name="_Toc6410443"/>
      <w:bookmarkStart w:id="76" w:name="_Toc121494856"/>
      <w:bookmarkStart w:id="77" w:name="_Toc153274356"/>
      <w:r w:rsidRPr="00E77C22">
        <w:t>Silnoproudá technologie včetně DŘT, trakční a energetická zařízení</w:t>
      </w:r>
      <w:bookmarkEnd w:id="75"/>
      <w:bookmarkEnd w:id="76"/>
      <w:bookmarkEnd w:id="77"/>
    </w:p>
    <w:p w14:paraId="2131A0AC" w14:textId="11AD6BB6" w:rsidR="00DF7BAA" w:rsidRPr="00E77C22" w:rsidRDefault="005B3532" w:rsidP="00DF7BAA">
      <w:pPr>
        <w:pStyle w:val="Text2-1"/>
      </w:pPr>
      <w:r>
        <w:t>Neobsazeno</w:t>
      </w:r>
      <w:r w:rsidR="009D2200">
        <w:t>.</w:t>
      </w:r>
    </w:p>
    <w:p w14:paraId="07EDB64A" w14:textId="77777777" w:rsidR="00DF7BAA" w:rsidRPr="00E77C22" w:rsidRDefault="00DF7BAA" w:rsidP="00DF7BAA">
      <w:pPr>
        <w:pStyle w:val="Nadpis2-2"/>
      </w:pPr>
      <w:bookmarkStart w:id="78" w:name="_Toc6410444"/>
      <w:bookmarkStart w:id="79" w:name="_Toc121494857"/>
      <w:bookmarkStart w:id="80" w:name="_Toc153274357"/>
      <w:r w:rsidRPr="00E77C22">
        <w:t>Ostatní technologická zařízení</w:t>
      </w:r>
      <w:bookmarkEnd w:id="78"/>
      <w:bookmarkEnd w:id="79"/>
      <w:bookmarkEnd w:id="80"/>
    </w:p>
    <w:p w14:paraId="4576EA28" w14:textId="5F20F559" w:rsidR="00DF7BAA" w:rsidRPr="00E77C22" w:rsidRDefault="005B3532" w:rsidP="00DF7BAA">
      <w:pPr>
        <w:pStyle w:val="Text2-1"/>
      </w:pPr>
      <w:r>
        <w:t>Neobsazeno</w:t>
      </w:r>
      <w:r w:rsidR="009D2200">
        <w:t>.</w:t>
      </w:r>
    </w:p>
    <w:p w14:paraId="7E01DFFD" w14:textId="77777777" w:rsidR="00DF7BAA" w:rsidRDefault="00DF7BAA" w:rsidP="00DF7BAA">
      <w:pPr>
        <w:pStyle w:val="Nadpis2-2"/>
      </w:pPr>
      <w:bookmarkStart w:id="81" w:name="_Toc6410445"/>
      <w:bookmarkStart w:id="82" w:name="_Toc121494858"/>
      <w:bookmarkStart w:id="83" w:name="_Toc153274358"/>
      <w:r>
        <w:t>Železniční svršek</w:t>
      </w:r>
      <w:bookmarkEnd w:id="81"/>
      <w:bookmarkEnd w:id="82"/>
      <w:bookmarkEnd w:id="83"/>
      <w:r>
        <w:t xml:space="preserve"> </w:t>
      </w:r>
    </w:p>
    <w:p w14:paraId="387EAE7A" w14:textId="19931632" w:rsidR="008A23C0" w:rsidRPr="001E1843" w:rsidRDefault="005B3532" w:rsidP="00F827DA">
      <w:pPr>
        <w:pStyle w:val="Text2-1"/>
      </w:pPr>
      <w:r w:rsidRPr="001E1843">
        <w:t>Oprava železničního svršku bude provedena dle projektové dokumentace SO 02 Železniční svršek mostu v km 17,790. Stávající železniční svršek (kompletní kolejový rošt) v délce 50 m bude snesen. Nově bude zřízeno štěrkové lože, použijí se nové kolejnice 49 E1, pražce betonové s žebrovými podkladnicemi a svěrkami S4. Kolej po opravě bude znovu svařena a upravena jako kolej bezstyková.</w:t>
      </w:r>
    </w:p>
    <w:p w14:paraId="2F647720" w14:textId="77777777" w:rsidR="00DF7BAA" w:rsidRPr="000124A1" w:rsidRDefault="00DF7BAA" w:rsidP="00DF7BAA">
      <w:pPr>
        <w:pStyle w:val="Nadpis2-2"/>
      </w:pPr>
      <w:bookmarkStart w:id="84" w:name="_Toc6410446"/>
      <w:bookmarkStart w:id="85" w:name="_Toc121494859"/>
      <w:bookmarkStart w:id="86" w:name="_Toc153274359"/>
      <w:r w:rsidRPr="000124A1">
        <w:t>Železniční spodek</w:t>
      </w:r>
      <w:bookmarkEnd w:id="84"/>
      <w:bookmarkEnd w:id="85"/>
      <w:bookmarkEnd w:id="86"/>
    </w:p>
    <w:p w14:paraId="3C3AC052" w14:textId="13234C6C" w:rsidR="00DF7BAA" w:rsidRPr="001E1843" w:rsidRDefault="009D2200" w:rsidP="00DF7BAA">
      <w:pPr>
        <w:pStyle w:val="Text2-1"/>
      </w:pPr>
      <w:r w:rsidRPr="001E1843">
        <w:t>Oprava železničního spodku bude provedena dle projektové dokumentace SO 02 Železniční svršek mostu v km 17,790.</w:t>
      </w:r>
    </w:p>
    <w:p w14:paraId="34F0DE62" w14:textId="77777777" w:rsidR="00DF7BAA" w:rsidRPr="000124A1" w:rsidRDefault="00DF7BAA" w:rsidP="00DF7BAA">
      <w:pPr>
        <w:pStyle w:val="Nadpis2-2"/>
      </w:pPr>
      <w:bookmarkStart w:id="87" w:name="_Toc6410447"/>
      <w:bookmarkStart w:id="88" w:name="_Toc121494860"/>
      <w:bookmarkStart w:id="89" w:name="_Toc153274360"/>
      <w:r w:rsidRPr="000124A1">
        <w:t>Nástupiště</w:t>
      </w:r>
      <w:bookmarkEnd w:id="87"/>
      <w:bookmarkEnd w:id="88"/>
      <w:bookmarkEnd w:id="89"/>
    </w:p>
    <w:p w14:paraId="17903237" w14:textId="480245C9" w:rsidR="00DF7BAA" w:rsidRPr="000124A1" w:rsidRDefault="009D2200" w:rsidP="009D2200">
      <w:pPr>
        <w:pStyle w:val="Text2-1"/>
      </w:pPr>
      <w:r>
        <w:t>Neobsazeno.</w:t>
      </w:r>
    </w:p>
    <w:p w14:paraId="11E32EF1" w14:textId="77777777" w:rsidR="00DF7BAA" w:rsidRPr="000124A1" w:rsidRDefault="00DF7BAA" w:rsidP="00DF7BAA">
      <w:pPr>
        <w:pStyle w:val="Nadpis2-2"/>
      </w:pPr>
      <w:bookmarkStart w:id="90" w:name="_Toc6410448"/>
      <w:bookmarkStart w:id="91" w:name="_Toc121494861"/>
      <w:bookmarkStart w:id="92" w:name="_Toc153274361"/>
      <w:r w:rsidRPr="000124A1">
        <w:t>Železniční přejezdy</w:t>
      </w:r>
      <w:bookmarkEnd w:id="90"/>
      <w:bookmarkEnd w:id="91"/>
      <w:bookmarkEnd w:id="92"/>
    </w:p>
    <w:p w14:paraId="538C878D" w14:textId="458A008D" w:rsidR="00DF7BAA" w:rsidRPr="000124A1" w:rsidRDefault="009D2200" w:rsidP="009D2200">
      <w:pPr>
        <w:pStyle w:val="Text2-1"/>
      </w:pPr>
      <w:r>
        <w:t>Neobsazeno.</w:t>
      </w:r>
    </w:p>
    <w:p w14:paraId="5139084F" w14:textId="77777777" w:rsidR="00DF7BAA" w:rsidRPr="000124A1" w:rsidRDefault="00DF7BAA" w:rsidP="00DF7BAA">
      <w:pPr>
        <w:pStyle w:val="Nadpis2-2"/>
      </w:pPr>
      <w:bookmarkStart w:id="93" w:name="_Toc6410449"/>
      <w:bookmarkStart w:id="94" w:name="_Toc121494862"/>
      <w:bookmarkStart w:id="95" w:name="_Toc153274362"/>
      <w:r w:rsidRPr="000124A1">
        <w:t>Mosty, propustky a zdi</w:t>
      </w:r>
      <w:bookmarkEnd w:id="93"/>
      <w:bookmarkEnd w:id="94"/>
      <w:bookmarkEnd w:id="95"/>
    </w:p>
    <w:p w14:paraId="1400A19C" w14:textId="7012D8FB" w:rsidR="00DF7BAA" w:rsidRPr="001E1843" w:rsidRDefault="009D2200" w:rsidP="00DF7BAA">
      <w:pPr>
        <w:pStyle w:val="Text2-1"/>
      </w:pPr>
      <w:r w:rsidRPr="001E1843">
        <w:t>Oprava mostu bude provedena dle projektové dokumentace SO 01 Most v km 17,790. Most je železobetonový dodatečně předpjatý. Jedná se o dvojici nosníků KT 21 s postranními prefabrikovanými konzolami. Po odstranění železničního svršku budou oba nosníky nosné konstrukce nadzvednuty. Odstraní se stávající izolace včetně ochrany. Nosná konstrukce bude nadzvednuta a provede se odstranění stávajících ložisek a nahrazení novými, kalotovými. Konstrukce bude očištěna a sanována. Příčné dilatační spáry mezi konstrukcí a závěrnou zídkou a část podélné spáry mezi konstrukcemi budou překryty kobercovými závěry. Stávající zábradlí na římsách bude kompletně odstraněno a nahrazeno zábradlím novým, kotveným přes patní plechy. Po zpětném osazení konstrukce na ložiska bude provedena nová izolace včetně její ochrany. Za rubem závěrných zídek na obou stranách mostu se provede obnovení stávajícího odvodnění vyústěné na terén. Voda z povrchu konstrukce bude dostředně odvedena do nerezových žlabů mezi nosníky. Kolem křídel spodní stavby bude odstraněna vegetace, spodní stavba bude sanována včetně injektáže trhlin.</w:t>
      </w:r>
    </w:p>
    <w:p w14:paraId="77448827" w14:textId="77777777" w:rsidR="00DF7BAA" w:rsidRPr="000124A1" w:rsidRDefault="00DF7BAA" w:rsidP="00DF7BAA">
      <w:pPr>
        <w:pStyle w:val="Nadpis2-2"/>
      </w:pPr>
      <w:bookmarkStart w:id="96" w:name="_Toc6410450"/>
      <w:bookmarkStart w:id="97" w:name="_Toc121494863"/>
      <w:bookmarkStart w:id="98" w:name="_Toc153274363"/>
      <w:r w:rsidRPr="000124A1">
        <w:t>Ostatní inženýrské objekty</w:t>
      </w:r>
      <w:bookmarkEnd w:id="96"/>
      <w:bookmarkEnd w:id="97"/>
      <w:bookmarkEnd w:id="98"/>
    </w:p>
    <w:p w14:paraId="1B284000" w14:textId="18E7143A" w:rsidR="00DF7BAA" w:rsidRPr="000124A1" w:rsidRDefault="009D2200" w:rsidP="009D2200">
      <w:pPr>
        <w:pStyle w:val="Text2-1"/>
      </w:pPr>
      <w:r>
        <w:t>Neobsazeno.</w:t>
      </w:r>
    </w:p>
    <w:p w14:paraId="722BEEFA" w14:textId="77777777" w:rsidR="00DF7BAA" w:rsidRPr="000124A1" w:rsidRDefault="00DF7BAA" w:rsidP="00DF7BAA">
      <w:pPr>
        <w:pStyle w:val="Nadpis2-2"/>
      </w:pPr>
      <w:bookmarkStart w:id="99" w:name="_Toc6410451"/>
      <w:bookmarkStart w:id="100" w:name="_Toc121494864"/>
      <w:bookmarkStart w:id="101" w:name="_Toc153274364"/>
      <w:r w:rsidRPr="000124A1">
        <w:lastRenderedPageBreak/>
        <w:t>Železniční tunely</w:t>
      </w:r>
      <w:bookmarkEnd w:id="99"/>
      <w:bookmarkEnd w:id="100"/>
      <w:bookmarkEnd w:id="101"/>
    </w:p>
    <w:p w14:paraId="1A7BE8C1" w14:textId="68428DD1" w:rsidR="00DF7BAA" w:rsidRPr="000124A1" w:rsidRDefault="009D2200" w:rsidP="009D2200">
      <w:pPr>
        <w:pStyle w:val="Text2-1"/>
      </w:pPr>
      <w:r>
        <w:t>Neobsazeno.</w:t>
      </w:r>
    </w:p>
    <w:p w14:paraId="1E9CF860" w14:textId="77777777" w:rsidR="00DF7BAA" w:rsidRPr="000124A1" w:rsidRDefault="00DF7BAA" w:rsidP="00DF7BAA">
      <w:pPr>
        <w:pStyle w:val="Nadpis2-2"/>
      </w:pPr>
      <w:bookmarkStart w:id="102" w:name="_Toc6410452"/>
      <w:bookmarkStart w:id="103" w:name="_Toc121494865"/>
      <w:bookmarkStart w:id="104" w:name="_Toc153274365"/>
      <w:r w:rsidRPr="000124A1">
        <w:t>Pozemní komunikace</w:t>
      </w:r>
      <w:bookmarkEnd w:id="102"/>
      <w:bookmarkEnd w:id="103"/>
      <w:bookmarkEnd w:id="104"/>
    </w:p>
    <w:p w14:paraId="06F14090" w14:textId="095E3BE7" w:rsidR="00DF7BAA" w:rsidRPr="000124A1" w:rsidRDefault="009D2200" w:rsidP="009D2200">
      <w:pPr>
        <w:pStyle w:val="Text2-1"/>
      </w:pPr>
      <w:r>
        <w:t>Neobsazeno</w:t>
      </w:r>
    </w:p>
    <w:p w14:paraId="704684F0" w14:textId="77777777" w:rsidR="00DF7BAA" w:rsidRPr="000124A1" w:rsidRDefault="00DF7BAA" w:rsidP="00DF7BAA">
      <w:pPr>
        <w:pStyle w:val="Nadpis2-2"/>
      </w:pPr>
      <w:bookmarkStart w:id="105" w:name="_Toc6410453"/>
      <w:bookmarkStart w:id="106" w:name="_Toc121494866"/>
      <w:bookmarkStart w:id="107" w:name="_Toc153274366"/>
      <w:proofErr w:type="spellStart"/>
      <w:r w:rsidRPr="000124A1">
        <w:t>Kabelovody</w:t>
      </w:r>
      <w:proofErr w:type="spellEnd"/>
      <w:r w:rsidRPr="000124A1">
        <w:t>, kolektory</w:t>
      </w:r>
      <w:bookmarkEnd w:id="105"/>
      <w:bookmarkEnd w:id="106"/>
      <w:bookmarkEnd w:id="107"/>
    </w:p>
    <w:p w14:paraId="5C66E6F8" w14:textId="05CAFF64" w:rsidR="00DF7BAA" w:rsidRPr="000124A1" w:rsidRDefault="009D2200" w:rsidP="009D2200">
      <w:pPr>
        <w:pStyle w:val="Text2-1"/>
      </w:pPr>
      <w:r>
        <w:t>Neobsazeno.</w:t>
      </w:r>
    </w:p>
    <w:p w14:paraId="72B794A1" w14:textId="77777777" w:rsidR="00DF7BAA" w:rsidRPr="000124A1" w:rsidRDefault="00DF7BAA" w:rsidP="00DF7BAA">
      <w:pPr>
        <w:pStyle w:val="Nadpis2-2"/>
      </w:pPr>
      <w:bookmarkStart w:id="108" w:name="_Toc6410454"/>
      <w:bookmarkStart w:id="109" w:name="_Toc121494867"/>
      <w:bookmarkStart w:id="110" w:name="_Toc153274367"/>
      <w:r w:rsidRPr="000124A1">
        <w:t>Protihlukové objekty</w:t>
      </w:r>
      <w:bookmarkEnd w:id="108"/>
      <w:bookmarkEnd w:id="109"/>
      <w:bookmarkEnd w:id="110"/>
    </w:p>
    <w:p w14:paraId="07CDCAD8" w14:textId="4AB9D265" w:rsidR="00DF7BAA" w:rsidRPr="000124A1" w:rsidRDefault="009D2200" w:rsidP="009D2200">
      <w:pPr>
        <w:pStyle w:val="Text2-1"/>
      </w:pPr>
      <w:r>
        <w:t>Neobsazeno.</w:t>
      </w:r>
    </w:p>
    <w:p w14:paraId="7CEB78BD" w14:textId="77777777" w:rsidR="00DF7BAA" w:rsidRPr="000124A1" w:rsidRDefault="00DF7BAA" w:rsidP="00DF7BAA">
      <w:pPr>
        <w:pStyle w:val="Nadpis2-2"/>
      </w:pPr>
      <w:bookmarkStart w:id="111" w:name="_Toc6410455"/>
      <w:bookmarkStart w:id="112" w:name="_Toc121494868"/>
      <w:bookmarkStart w:id="113" w:name="_Toc153274368"/>
      <w:r w:rsidRPr="000124A1">
        <w:t>Pozemní stavební objekty</w:t>
      </w:r>
      <w:bookmarkEnd w:id="111"/>
      <w:bookmarkEnd w:id="112"/>
      <w:bookmarkEnd w:id="113"/>
    </w:p>
    <w:p w14:paraId="7083D44E" w14:textId="57F4DFB2" w:rsidR="00DF7BAA" w:rsidRPr="000124A1" w:rsidRDefault="009D2200" w:rsidP="009D2200">
      <w:pPr>
        <w:pStyle w:val="Text2-1"/>
      </w:pPr>
      <w:r>
        <w:t>Neobsazeno.</w:t>
      </w:r>
    </w:p>
    <w:p w14:paraId="0C74B90A" w14:textId="77777777" w:rsidR="00DF7BAA" w:rsidRPr="000124A1" w:rsidRDefault="00DF7BAA" w:rsidP="00DF7BAA">
      <w:pPr>
        <w:pStyle w:val="Nadpis2-2"/>
      </w:pPr>
      <w:bookmarkStart w:id="114" w:name="_Toc6410456"/>
      <w:bookmarkStart w:id="115" w:name="_Toc121494869"/>
      <w:bookmarkStart w:id="116" w:name="_Toc153274369"/>
      <w:r w:rsidRPr="000124A1">
        <w:t>Trakční a energická zařízení</w:t>
      </w:r>
      <w:bookmarkEnd w:id="114"/>
      <w:bookmarkEnd w:id="115"/>
      <w:bookmarkEnd w:id="116"/>
    </w:p>
    <w:p w14:paraId="0439E08A" w14:textId="3C15D030" w:rsidR="008C3E94" w:rsidRDefault="009D2200" w:rsidP="009D2200">
      <w:pPr>
        <w:pStyle w:val="Text2-1"/>
      </w:pPr>
      <w:r>
        <w:t>Neobsazeno.</w:t>
      </w:r>
    </w:p>
    <w:p w14:paraId="210212BA" w14:textId="4D049DE5" w:rsidR="00B235F4" w:rsidRDefault="00B235F4" w:rsidP="00DF7BAA">
      <w:pPr>
        <w:pStyle w:val="Nadpis2-2"/>
      </w:pPr>
      <w:bookmarkStart w:id="117" w:name="_Toc121494870"/>
      <w:bookmarkStart w:id="118" w:name="_Toc153274370"/>
      <w:bookmarkStart w:id="119" w:name="_Toc6410458"/>
      <w:r>
        <w:t>Centrální nákup materiálu</w:t>
      </w:r>
    </w:p>
    <w:p w14:paraId="2832079A" w14:textId="0A350B2D" w:rsidR="00B235F4" w:rsidRPr="00B235F4" w:rsidRDefault="00B235F4" w:rsidP="00B235F4">
      <w:pPr>
        <w:pStyle w:val="Text2-1"/>
      </w:pPr>
      <w:r>
        <w:t>Neobsazeno.</w:t>
      </w:r>
    </w:p>
    <w:p w14:paraId="3B67C881" w14:textId="028E1D2E" w:rsidR="00DF7BAA" w:rsidRDefault="00DF7BAA" w:rsidP="00DF7BAA">
      <w:pPr>
        <w:pStyle w:val="Nadpis2-2"/>
      </w:pPr>
      <w:r>
        <w:t>Životní prostředí</w:t>
      </w:r>
      <w:bookmarkEnd w:id="117"/>
      <w:bookmarkEnd w:id="118"/>
      <w:r>
        <w:t xml:space="preserve"> </w:t>
      </w:r>
      <w:bookmarkEnd w:id="119"/>
    </w:p>
    <w:p w14:paraId="1783C373" w14:textId="77777777" w:rsidR="001860E7" w:rsidRPr="00B61D30" w:rsidRDefault="001860E7" w:rsidP="001860E7">
      <w:pPr>
        <w:pStyle w:val="Text2-1"/>
        <w:rPr>
          <w:rStyle w:val="Tun"/>
        </w:rPr>
      </w:pPr>
      <w:r w:rsidRPr="00B61D30">
        <w:rPr>
          <w:rStyle w:val="Tun"/>
        </w:rPr>
        <w:t xml:space="preserve">Nakládání s odpady </w:t>
      </w:r>
    </w:p>
    <w:p w14:paraId="3E89697E" w14:textId="493F7362" w:rsidR="00067FA3" w:rsidRPr="00067FA3" w:rsidRDefault="00424AC9" w:rsidP="00067FA3">
      <w:pPr>
        <w:pStyle w:val="Text2-2"/>
        <w:rPr>
          <w:rStyle w:val="Tun"/>
          <w:b w:val="0"/>
        </w:rPr>
      </w:pPr>
      <w:r>
        <w:rPr>
          <w:rStyle w:val="Tun"/>
          <w:b w:val="0"/>
        </w:rPr>
        <w:t xml:space="preserve">Neobsazeno. </w:t>
      </w:r>
    </w:p>
    <w:p w14:paraId="38A0DB25" w14:textId="1042BBA0" w:rsidR="00067FA3" w:rsidRPr="0057665A" w:rsidRDefault="00424AC9" w:rsidP="00067FA3">
      <w:pPr>
        <w:pStyle w:val="Text2-2"/>
        <w:rPr>
          <w:rStyle w:val="Tun"/>
          <w:b w:val="0"/>
        </w:rPr>
      </w:pPr>
      <w:r w:rsidRPr="0057665A">
        <w:rPr>
          <w:rStyle w:val="Tun"/>
          <w:b w:val="0"/>
        </w:rPr>
        <w:t xml:space="preserve">Neobsazeno. </w:t>
      </w:r>
    </w:p>
    <w:p w14:paraId="0E03E227" w14:textId="4371C0C1" w:rsidR="00067FA3" w:rsidRPr="0057665A" w:rsidRDefault="00424AC9" w:rsidP="00067FA3">
      <w:pPr>
        <w:pStyle w:val="Text2-2"/>
        <w:rPr>
          <w:rStyle w:val="Tun"/>
          <w:b w:val="0"/>
        </w:rPr>
      </w:pPr>
      <w:r w:rsidRPr="0057665A">
        <w:rPr>
          <w:rStyle w:val="Tun"/>
          <w:b w:val="0"/>
        </w:rPr>
        <w:t xml:space="preserve">Neobsazeno. </w:t>
      </w:r>
    </w:p>
    <w:p w14:paraId="357B58D5" w14:textId="6963B9F1" w:rsidR="009667B1" w:rsidRPr="0057665A" w:rsidRDefault="00424AC9" w:rsidP="009667B1">
      <w:pPr>
        <w:pStyle w:val="Text2-2"/>
        <w:rPr>
          <w:rStyle w:val="Tun"/>
          <w:b w:val="0"/>
        </w:rPr>
      </w:pPr>
      <w:r w:rsidRPr="0057665A">
        <w:rPr>
          <w:rStyle w:val="Tun"/>
          <w:b w:val="0"/>
        </w:rPr>
        <w:t xml:space="preserve">Neobsazeno. </w:t>
      </w:r>
    </w:p>
    <w:p w14:paraId="511FB04A" w14:textId="6F1EF604" w:rsidR="009667B1" w:rsidRPr="0057665A" w:rsidRDefault="00424AC9" w:rsidP="009667B1">
      <w:pPr>
        <w:pStyle w:val="Text2-2"/>
        <w:rPr>
          <w:rStyle w:val="Tun"/>
          <w:b w:val="0"/>
        </w:rPr>
      </w:pPr>
      <w:r w:rsidRPr="0057665A">
        <w:rPr>
          <w:rStyle w:val="Tun"/>
          <w:b w:val="0"/>
        </w:rPr>
        <w:t xml:space="preserve">Neobsazeno. </w:t>
      </w:r>
    </w:p>
    <w:p w14:paraId="66D05070" w14:textId="0E483ED6" w:rsidR="009667B1" w:rsidRPr="0057665A" w:rsidRDefault="00424AC9" w:rsidP="009667B1">
      <w:pPr>
        <w:pStyle w:val="Text2-2"/>
        <w:rPr>
          <w:rStyle w:val="Tun"/>
          <w:b w:val="0"/>
        </w:rPr>
      </w:pPr>
      <w:r w:rsidRPr="0057665A">
        <w:rPr>
          <w:rStyle w:val="Tun"/>
          <w:b w:val="0"/>
        </w:rPr>
        <w:t xml:space="preserve">Neobsazeno. </w:t>
      </w:r>
    </w:p>
    <w:p w14:paraId="6412EF3C" w14:textId="4FB8C7B6" w:rsidR="00067FA3" w:rsidRPr="0057665A" w:rsidRDefault="00424AC9" w:rsidP="009667B1">
      <w:pPr>
        <w:pStyle w:val="Text2-2"/>
        <w:rPr>
          <w:rStyle w:val="Tun"/>
          <w:b w:val="0"/>
        </w:rPr>
      </w:pPr>
      <w:r w:rsidRPr="0057665A">
        <w:rPr>
          <w:rStyle w:val="Tun"/>
          <w:b w:val="0"/>
        </w:rPr>
        <w:t>Neobsazeno.</w:t>
      </w:r>
    </w:p>
    <w:p w14:paraId="34EDCA4D" w14:textId="33DA9856" w:rsidR="00E50E94" w:rsidRPr="0057665A" w:rsidRDefault="00E50E94" w:rsidP="00E50E94">
      <w:pPr>
        <w:pStyle w:val="Text2-2"/>
        <w:rPr>
          <w:rStyle w:val="Tun"/>
        </w:rPr>
      </w:pPr>
      <w:r w:rsidRPr="0057665A">
        <w:rPr>
          <w:rStyle w:val="Tun"/>
        </w:rPr>
        <w:t xml:space="preserve">Zhotovitel stavby si zajistí rozsah skládek, resp. recyklačních míst/center sám, a to dle celkového množství a kategorie odpadů a tuto cenu si včetně rizika zohlední v nabídkové ceně položky.   </w:t>
      </w:r>
    </w:p>
    <w:p w14:paraId="623C8901" w14:textId="42066439" w:rsidR="00E50E94" w:rsidRPr="0057665A" w:rsidRDefault="00E50E94" w:rsidP="00C03B6E">
      <w:pPr>
        <w:pStyle w:val="Text2-2"/>
        <w:rPr>
          <w:b/>
        </w:rPr>
      </w:pPr>
      <w:r w:rsidRPr="0057665A">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4760CDD2" w14:textId="575C4F1C" w:rsidR="00E50E94" w:rsidRPr="0057665A" w:rsidRDefault="00424AC9" w:rsidP="00E50E94">
      <w:pPr>
        <w:pStyle w:val="Text2-2"/>
      </w:pPr>
      <w:r w:rsidRPr="0057665A">
        <w:rPr>
          <w:rStyle w:val="Tun"/>
          <w:b w:val="0"/>
        </w:rPr>
        <w:t>Neobsazeno.</w:t>
      </w:r>
    </w:p>
    <w:p w14:paraId="67C4BEB0" w14:textId="17BA1D39" w:rsidR="009C1D92" w:rsidRPr="0057665A" w:rsidRDefault="00424AC9" w:rsidP="00E50E94">
      <w:pPr>
        <w:pStyle w:val="Text2-2"/>
      </w:pPr>
      <w:r w:rsidRPr="0057665A">
        <w:rPr>
          <w:rStyle w:val="Tun"/>
          <w:b w:val="0"/>
        </w:rPr>
        <w:t>Neobsazeno</w:t>
      </w:r>
      <w:r w:rsidR="009C1D92" w:rsidRPr="0057665A">
        <w:t>.</w:t>
      </w:r>
    </w:p>
    <w:p w14:paraId="01D45822" w14:textId="0AEAC65C" w:rsidR="009C1D92" w:rsidRPr="0057665A" w:rsidRDefault="00424AC9" w:rsidP="009C1D92">
      <w:pPr>
        <w:pStyle w:val="Text2-2"/>
      </w:pPr>
      <w:r w:rsidRPr="0057665A">
        <w:rPr>
          <w:rStyle w:val="Tun"/>
          <w:b w:val="0"/>
        </w:rPr>
        <w:t>Neobsazeno.</w:t>
      </w:r>
    </w:p>
    <w:p w14:paraId="4A45BCEF" w14:textId="6A4B9DB7" w:rsidR="00E50E94" w:rsidRPr="0057665A" w:rsidRDefault="00424AC9" w:rsidP="00C94236">
      <w:pPr>
        <w:pStyle w:val="Text2-2"/>
        <w:rPr>
          <w:rStyle w:val="Tun"/>
          <w:b w:val="0"/>
        </w:rPr>
      </w:pPr>
      <w:r w:rsidRPr="0057665A">
        <w:rPr>
          <w:rStyle w:val="Tun"/>
          <w:b w:val="0"/>
        </w:rPr>
        <w:t>Neobsazeno.</w:t>
      </w:r>
      <w:r w:rsidR="009C1D92" w:rsidRPr="0057665A">
        <w:t xml:space="preserve"> </w:t>
      </w:r>
    </w:p>
    <w:p w14:paraId="188B588A" w14:textId="77777777" w:rsidR="00DF7BAA" w:rsidRPr="001E1843" w:rsidRDefault="00DF7BAA" w:rsidP="00DF7BAA">
      <w:pPr>
        <w:pStyle w:val="Nadpis2-1"/>
      </w:pPr>
      <w:bookmarkStart w:id="120" w:name="_Toc6410460"/>
      <w:bookmarkStart w:id="121" w:name="_Toc121494871"/>
      <w:bookmarkStart w:id="122" w:name="_Toc153274372"/>
      <w:r w:rsidRPr="001E1843">
        <w:t>ORGANIZACE VÝSTAVBY, VÝLUKY</w:t>
      </w:r>
      <w:bookmarkEnd w:id="120"/>
      <w:bookmarkEnd w:id="121"/>
      <w:bookmarkEnd w:id="122"/>
    </w:p>
    <w:p w14:paraId="10DACBE2" w14:textId="1F351D1C" w:rsidR="00B60031" w:rsidRPr="001E1843" w:rsidRDefault="001A4CA5" w:rsidP="001A4CA5">
      <w:pPr>
        <w:pStyle w:val="Text2-1"/>
      </w:pPr>
      <w:r w:rsidRPr="001E1843">
        <w:t>Rozhodující milníky doporučeného časového harmonogramu: Při zpracování harmonogramu je nutné vycházet z jednotlivých stavebních postupů uvedených v</w:t>
      </w:r>
      <w:r w:rsidR="003B426C" w:rsidRPr="001E1843">
        <w:t> </w:t>
      </w:r>
      <w:r w:rsidRPr="001E1843">
        <w:t>ZOV</w:t>
      </w:r>
      <w:r w:rsidR="003B426C" w:rsidRPr="001E1843">
        <w:t>,</w:t>
      </w:r>
      <w:r w:rsidRPr="001E1843">
        <w:t xml:space="preserve">  dodržet množství a délku předjednaných výluk</w:t>
      </w:r>
      <w:r w:rsidR="003B426C" w:rsidRPr="001E1843">
        <w:t>.</w:t>
      </w:r>
      <w:r w:rsidRPr="001E1843">
        <w:t xml:space="preserve"> </w:t>
      </w:r>
    </w:p>
    <w:p w14:paraId="5DFE72D2" w14:textId="2D86E940" w:rsidR="00DF7BAA" w:rsidRPr="001E1843" w:rsidRDefault="00DF7BAA" w:rsidP="00DF7BAA">
      <w:pPr>
        <w:pStyle w:val="Text2-1"/>
      </w:pPr>
      <w:r w:rsidRPr="001E1843">
        <w:lastRenderedPageBreak/>
        <w:t>Zhotovitel se zavazuje v souladu považovat zde uvedené množství a délku výluk za maximální.</w:t>
      </w:r>
    </w:p>
    <w:p w14:paraId="0587D65B" w14:textId="1FC52450"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které jsou uvedeny v následující tabulce (uvedené milníky musí korespondovat s požadavkem na doložení Harmonogramu postupu prací dle Zadávací dokumentace</w:t>
      </w:r>
      <w:r w:rsidR="007340FB" w:rsidRPr="003B426C">
        <w:t xml:space="preserve"> – dle čl. </w:t>
      </w:r>
      <w:r w:rsidR="003B426C" w:rsidRPr="003B426C">
        <w:t>9.1, třetí odrážka Dílu 1 Zadávací dokumentace - Výzva k podání nabídky</w:t>
      </w:r>
      <w:r w:rsidRPr="003B426C">
        <w:t>):</w:t>
      </w:r>
    </w:p>
    <w:p w14:paraId="47372265" w14:textId="77777777" w:rsidR="00BC5413" w:rsidRPr="001E1843" w:rsidRDefault="00756A89" w:rsidP="005D2C6C">
      <w:pPr>
        <w:pStyle w:val="TabulkaNadpis"/>
      </w:pPr>
      <w:r w:rsidRPr="001E1843">
        <w:t>Stavební postupy /Etapy</w:t>
      </w:r>
    </w:p>
    <w:p w14:paraId="5D980084" w14:textId="77777777" w:rsidR="00F92FF6" w:rsidRDefault="00F92FF6" w:rsidP="005D2C6C">
      <w:pPr>
        <w:pStyle w:val="TabulkaNadpis"/>
        <w:rPr>
          <w:highlight w:val="green"/>
        </w:rPr>
      </w:pP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1E18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77777777" w:rsidR="00F92FF6" w:rsidRPr="00EC02A5" w:rsidRDefault="00F92FF6" w:rsidP="001E1843">
            <w:pPr>
              <w:pStyle w:val="Tabulka-7"/>
              <w:rPr>
                <w:b/>
              </w:rPr>
            </w:pPr>
            <w:r w:rsidRPr="00EC02A5">
              <w:rPr>
                <w:b/>
              </w:rPr>
              <w:t>Postup</w:t>
            </w:r>
          </w:p>
        </w:tc>
        <w:tc>
          <w:tcPr>
            <w:tcW w:w="3073" w:type="dxa"/>
          </w:tcPr>
          <w:p w14:paraId="25FB5577" w14:textId="77777777" w:rsidR="00F92FF6" w:rsidRPr="00EC02A5" w:rsidRDefault="00F92FF6" w:rsidP="001E1843">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1E1843">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1E1843">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1E1843">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1E1843" w:rsidRDefault="00F92FF6" w:rsidP="001E1843">
            <w:pPr>
              <w:pStyle w:val="Tabulka-7"/>
            </w:pPr>
          </w:p>
        </w:tc>
        <w:tc>
          <w:tcPr>
            <w:tcW w:w="3073" w:type="dxa"/>
          </w:tcPr>
          <w:p w14:paraId="7B91FE47" w14:textId="77777777" w:rsidR="00F92FF6" w:rsidRPr="001E1843" w:rsidRDefault="00F92FF6" w:rsidP="001E1843">
            <w:pPr>
              <w:pStyle w:val="Tabulka-7"/>
              <w:cnfStyle w:val="000000000000" w:firstRow="0" w:lastRow="0" w:firstColumn="0" w:lastColumn="0" w:oddVBand="0" w:evenVBand="0" w:oddHBand="0" w:evenHBand="0" w:firstRowFirstColumn="0" w:firstRowLastColumn="0" w:lastRowFirstColumn="0" w:lastRowLastColumn="0"/>
            </w:pPr>
            <w:r w:rsidRPr="001E1843">
              <w:t>Zahájení stavby (stavebních prací) – dnem předání staveniště ve smyslu čl. 3.7 SOD</w:t>
            </w:r>
          </w:p>
        </w:tc>
        <w:tc>
          <w:tcPr>
            <w:tcW w:w="1694" w:type="dxa"/>
          </w:tcPr>
          <w:p w14:paraId="2AD4D996" w14:textId="77777777" w:rsidR="00F92FF6" w:rsidRPr="001E1843" w:rsidRDefault="00F92FF6" w:rsidP="001E18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2AC29A2" w14:textId="2B624597" w:rsidR="00F92FF6" w:rsidRPr="001E1843" w:rsidRDefault="00F92FF6" w:rsidP="001E1843">
            <w:pPr>
              <w:pStyle w:val="Tabulka"/>
              <w:cnfStyle w:val="000000000000" w:firstRow="0" w:lastRow="0" w:firstColumn="0" w:lastColumn="0" w:oddVBand="0" w:evenVBand="0" w:oddHBand="0" w:evenHBand="0" w:firstRowFirstColumn="0" w:firstRowLastColumn="0" w:lastRowFirstColumn="0" w:lastRowLastColumn="0"/>
              <w:rPr>
                <w:sz w:val="14"/>
              </w:rPr>
            </w:pPr>
            <w:r w:rsidRPr="001E1843">
              <w:rPr>
                <w:sz w:val="14"/>
              </w:rPr>
              <w:t xml:space="preserve">do </w:t>
            </w:r>
            <w:r w:rsidR="00870B1E">
              <w:rPr>
                <w:sz w:val="14"/>
              </w:rPr>
              <w:t>5</w:t>
            </w:r>
            <w:r w:rsidRPr="001E1843">
              <w:rPr>
                <w:sz w:val="14"/>
              </w:rPr>
              <w:t xml:space="preserve"> pracovních dnů od účinnosti smlouvy</w:t>
            </w:r>
          </w:p>
          <w:p w14:paraId="61C5F308" w14:textId="3972A194" w:rsidR="00F92FF6" w:rsidRPr="001E1843" w:rsidRDefault="00F92FF6" w:rsidP="001E1843">
            <w:pPr>
              <w:pStyle w:val="Tabulka"/>
              <w:cnfStyle w:val="000000000000" w:firstRow="0" w:lastRow="0" w:firstColumn="0" w:lastColumn="0" w:oddVBand="0" w:evenVBand="0" w:oddHBand="0" w:evenHBand="0" w:firstRowFirstColumn="0" w:firstRowLastColumn="0" w:lastRowFirstColumn="0" w:lastRowLastColumn="0"/>
              <w:rPr>
                <w:sz w:val="14"/>
              </w:rPr>
            </w:pPr>
            <w:r w:rsidRPr="001E1843">
              <w:rPr>
                <w:sz w:val="14"/>
              </w:rPr>
              <w:t xml:space="preserve">(předpoklad </w:t>
            </w:r>
            <w:r w:rsidR="009127E1" w:rsidRPr="001E1843">
              <w:rPr>
                <w:sz w:val="14"/>
              </w:rPr>
              <w:t>únor</w:t>
            </w:r>
            <w:r w:rsidR="00870B1E">
              <w:rPr>
                <w:sz w:val="14"/>
              </w:rPr>
              <w:t>/březen</w:t>
            </w:r>
            <w:r w:rsidRPr="001E1843">
              <w:rPr>
                <w:sz w:val="14"/>
              </w:rPr>
              <w:t xml:space="preserve"> 202</w:t>
            </w:r>
            <w:r w:rsidR="008E7641" w:rsidRPr="001E1843">
              <w:rPr>
                <w:sz w:val="14"/>
              </w:rPr>
              <w:t>4</w:t>
            </w:r>
            <w:r w:rsidRPr="001E1843">
              <w:rPr>
                <w:sz w:val="14"/>
              </w:rPr>
              <w:t>)</w:t>
            </w:r>
          </w:p>
        </w:tc>
      </w:tr>
      <w:tr w:rsidR="00F92FF6" w:rsidRPr="00404F88" w14:paraId="25007C82" w14:textId="77777777" w:rsidTr="001E1843">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1E1843" w:rsidRDefault="00F92FF6" w:rsidP="001E1843">
            <w:pPr>
              <w:pStyle w:val="Tabulka-7"/>
            </w:pPr>
            <w:r w:rsidRPr="001E1843">
              <w:t>1. Stavební postup / Etapa</w:t>
            </w:r>
          </w:p>
        </w:tc>
        <w:tc>
          <w:tcPr>
            <w:tcW w:w="3073" w:type="dxa"/>
          </w:tcPr>
          <w:p w14:paraId="3B269D92" w14:textId="76A24589" w:rsidR="00F92FF6" w:rsidRPr="001E1843" w:rsidRDefault="008E7641" w:rsidP="001E1843">
            <w:pPr>
              <w:pStyle w:val="Tabulka-7"/>
              <w:cnfStyle w:val="000000000000" w:firstRow="0" w:lastRow="0" w:firstColumn="0" w:lastColumn="0" w:oddVBand="0" w:evenVBand="0" w:oddHBand="0" w:evenHBand="0" w:firstRowFirstColumn="0" w:firstRowLastColumn="0" w:lastRowFirstColumn="0" w:lastRowLastColumn="0"/>
            </w:pPr>
            <w:r w:rsidRPr="001E1843">
              <w:t xml:space="preserve">Přípravné práce na staveništi. Předložení </w:t>
            </w:r>
            <w:proofErr w:type="spellStart"/>
            <w:r w:rsidRPr="001E1843">
              <w:t>TePř</w:t>
            </w:r>
            <w:proofErr w:type="spellEnd"/>
            <w:r w:rsidRPr="001E1843">
              <w:t xml:space="preserve"> a výrobní dokumentace předkládané zhotovitelem ke schválení. Zajištění a výroba dodávaných materiálů – ložisek, mostních závěrů atp.</w:t>
            </w:r>
          </w:p>
        </w:tc>
        <w:tc>
          <w:tcPr>
            <w:tcW w:w="1694" w:type="dxa"/>
          </w:tcPr>
          <w:p w14:paraId="5377C753" w14:textId="77777777" w:rsidR="00F92FF6" w:rsidRPr="001E1843" w:rsidRDefault="00F92FF6" w:rsidP="001E1843">
            <w:pPr>
              <w:pStyle w:val="Tabulka-7"/>
              <w:cnfStyle w:val="000000000000" w:firstRow="0" w:lastRow="0" w:firstColumn="0" w:lastColumn="0" w:oddVBand="0" w:evenVBand="0" w:oddHBand="0" w:evenHBand="0" w:firstRowFirstColumn="0" w:firstRowLastColumn="0" w:lastRowFirstColumn="0" w:lastRowLastColumn="0"/>
            </w:pPr>
            <w:r w:rsidRPr="001E1843">
              <w:t>Bez výluky</w:t>
            </w:r>
          </w:p>
        </w:tc>
        <w:tc>
          <w:tcPr>
            <w:tcW w:w="1964" w:type="dxa"/>
            <w:shd w:val="clear" w:color="auto" w:fill="auto"/>
            <w:vAlign w:val="top"/>
          </w:tcPr>
          <w:p w14:paraId="35269A76" w14:textId="655CF802" w:rsidR="00F92FF6" w:rsidRPr="001E1843" w:rsidRDefault="009127E1" w:rsidP="001E1843">
            <w:pPr>
              <w:pStyle w:val="Tabulka"/>
              <w:cnfStyle w:val="000000000000" w:firstRow="0" w:lastRow="0" w:firstColumn="0" w:lastColumn="0" w:oddVBand="0" w:evenVBand="0" w:oddHBand="0" w:evenHBand="0" w:firstRowFirstColumn="0" w:firstRowLastColumn="0" w:lastRowFirstColumn="0" w:lastRowLastColumn="0"/>
              <w:rPr>
                <w:sz w:val="14"/>
              </w:rPr>
            </w:pPr>
            <w:r w:rsidRPr="001E1843">
              <w:rPr>
                <w:sz w:val="14"/>
              </w:rPr>
              <w:t>Únor</w:t>
            </w:r>
            <w:r w:rsidR="00870B1E">
              <w:rPr>
                <w:sz w:val="14"/>
              </w:rPr>
              <w:t>/březen 2024</w:t>
            </w:r>
            <w:r w:rsidRPr="001E1843">
              <w:rPr>
                <w:sz w:val="14"/>
              </w:rPr>
              <w:t xml:space="preserve"> </w:t>
            </w:r>
            <w:r w:rsidR="008E7641" w:rsidRPr="001E1843">
              <w:rPr>
                <w:sz w:val="14"/>
              </w:rPr>
              <w:t>–červenec</w:t>
            </w:r>
            <w:r w:rsidR="00F92FF6" w:rsidRPr="001E1843">
              <w:rPr>
                <w:sz w:val="14"/>
              </w:rPr>
              <w:t xml:space="preserve"> 202</w:t>
            </w:r>
            <w:r w:rsidR="008E7641" w:rsidRPr="001E1843">
              <w:rPr>
                <w:sz w:val="14"/>
              </w:rPr>
              <w:t>4</w:t>
            </w:r>
          </w:p>
        </w:tc>
      </w:tr>
      <w:tr w:rsidR="00F92FF6" w:rsidRPr="00404F88" w14:paraId="1E86C054" w14:textId="77777777" w:rsidTr="001E1843">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1E1843" w:rsidRDefault="00F92FF6" w:rsidP="001E1843">
            <w:pPr>
              <w:pStyle w:val="Tabulka-7"/>
            </w:pPr>
            <w:r w:rsidRPr="001E1843">
              <w:t>2. Stavební postup / Etapa</w:t>
            </w:r>
          </w:p>
        </w:tc>
        <w:tc>
          <w:tcPr>
            <w:tcW w:w="3073" w:type="dxa"/>
          </w:tcPr>
          <w:p w14:paraId="2A71735D" w14:textId="24B0E1E7" w:rsidR="00F92FF6" w:rsidRPr="001E1843" w:rsidRDefault="008E7641" w:rsidP="001E1843">
            <w:pPr>
              <w:pStyle w:val="Tabulka-7"/>
              <w:cnfStyle w:val="000000000000" w:firstRow="0" w:lastRow="0" w:firstColumn="0" w:lastColumn="0" w:oddVBand="0" w:evenVBand="0" w:oddHBand="0" w:evenHBand="0" w:firstRowFirstColumn="0" w:firstRowLastColumn="0" w:lastRowFirstColumn="0" w:lastRowLastColumn="0"/>
            </w:pPr>
            <w:r w:rsidRPr="001E1843">
              <w:t>Opravné práce na mostě – snesení železničního svršku, stavební práce na nosných konstrukcích a spodní stavbě, obnovení železničního svršku</w:t>
            </w:r>
          </w:p>
        </w:tc>
        <w:tc>
          <w:tcPr>
            <w:tcW w:w="1694" w:type="dxa"/>
          </w:tcPr>
          <w:p w14:paraId="5D638E00" w14:textId="57728936" w:rsidR="00F92FF6" w:rsidRPr="001E1843" w:rsidRDefault="008E7641" w:rsidP="001E1843">
            <w:pPr>
              <w:pStyle w:val="Tabulka-7"/>
              <w:cnfStyle w:val="000000000000" w:firstRow="0" w:lastRow="0" w:firstColumn="0" w:lastColumn="0" w:oddVBand="0" w:evenVBand="0" w:oddHBand="0" w:evenHBand="0" w:firstRowFirstColumn="0" w:firstRowLastColumn="0" w:lastRowFirstColumn="0" w:lastRowLastColumn="0"/>
            </w:pPr>
            <w:r w:rsidRPr="001E1843">
              <w:t>4</w:t>
            </w:r>
            <w:r w:rsidR="00140611" w:rsidRPr="001E1843">
              <w:t>5</w:t>
            </w:r>
            <w:r w:rsidR="00F92FF6" w:rsidRPr="001E1843">
              <w:t>N</w:t>
            </w:r>
          </w:p>
        </w:tc>
        <w:tc>
          <w:tcPr>
            <w:tcW w:w="1964" w:type="dxa"/>
            <w:shd w:val="clear" w:color="auto" w:fill="auto"/>
            <w:vAlign w:val="top"/>
          </w:tcPr>
          <w:p w14:paraId="4F4B8053" w14:textId="2AB3C7BD" w:rsidR="00F92FF6" w:rsidRPr="001E1843" w:rsidRDefault="00140611" w:rsidP="001E1843">
            <w:pPr>
              <w:pStyle w:val="Tabulka"/>
              <w:cnfStyle w:val="000000000000" w:firstRow="0" w:lastRow="0" w:firstColumn="0" w:lastColumn="0" w:oddVBand="0" w:evenVBand="0" w:oddHBand="0" w:evenHBand="0" w:firstRowFirstColumn="0" w:firstRowLastColumn="0" w:lastRowFirstColumn="0" w:lastRowLastColumn="0"/>
              <w:rPr>
                <w:sz w:val="14"/>
              </w:rPr>
            </w:pPr>
            <w:r w:rsidRPr="001E1843">
              <w:rPr>
                <w:sz w:val="14"/>
              </w:rPr>
              <w:t>27</w:t>
            </w:r>
            <w:r w:rsidR="00F92FF6" w:rsidRPr="001E1843">
              <w:rPr>
                <w:sz w:val="14"/>
              </w:rPr>
              <w:t>. 7. 202</w:t>
            </w:r>
            <w:r w:rsidR="008E7641" w:rsidRPr="001E1843">
              <w:rPr>
                <w:sz w:val="14"/>
              </w:rPr>
              <w:t>4</w:t>
            </w:r>
            <w:r w:rsidR="00F92FF6" w:rsidRPr="001E1843">
              <w:rPr>
                <w:sz w:val="14"/>
              </w:rPr>
              <w:t xml:space="preserve"> – </w:t>
            </w:r>
            <w:r w:rsidRPr="001E1843">
              <w:rPr>
                <w:sz w:val="14"/>
              </w:rPr>
              <w:t>9</w:t>
            </w:r>
            <w:r w:rsidR="00F92FF6" w:rsidRPr="001E1843">
              <w:rPr>
                <w:sz w:val="14"/>
              </w:rPr>
              <w:t>. 9. 202</w:t>
            </w:r>
            <w:r w:rsidR="008E7641" w:rsidRPr="001E1843">
              <w:rPr>
                <w:sz w:val="14"/>
              </w:rPr>
              <w:t>4</w:t>
            </w:r>
          </w:p>
        </w:tc>
      </w:tr>
      <w:tr w:rsidR="00F92FF6" w:rsidRPr="00404F88" w14:paraId="6997C65F" w14:textId="77777777" w:rsidTr="001E1843">
        <w:tc>
          <w:tcPr>
            <w:cnfStyle w:val="001000000000" w:firstRow="0" w:lastRow="0" w:firstColumn="1" w:lastColumn="0" w:oddVBand="0" w:evenVBand="0" w:oddHBand="0" w:evenHBand="0" w:firstRowFirstColumn="0" w:firstRowLastColumn="0" w:lastRowFirstColumn="0" w:lastRowLastColumn="0"/>
            <w:tcW w:w="1320" w:type="dxa"/>
          </w:tcPr>
          <w:p w14:paraId="328D17A1" w14:textId="77777777" w:rsidR="00F92FF6" w:rsidRPr="001E1843" w:rsidRDefault="00F92FF6" w:rsidP="001E1843">
            <w:pPr>
              <w:pStyle w:val="Tabulka-7"/>
            </w:pPr>
            <w:r w:rsidRPr="001E1843">
              <w:t>3. Stavební postup / Etapa</w:t>
            </w:r>
          </w:p>
        </w:tc>
        <w:tc>
          <w:tcPr>
            <w:tcW w:w="3073" w:type="dxa"/>
          </w:tcPr>
          <w:p w14:paraId="69D04F68" w14:textId="49887C8A" w:rsidR="00F92FF6" w:rsidRPr="001E1843" w:rsidRDefault="008E7641" w:rsidP="001E1843">
            <w:pPr>
              <w:pStyle w:val="Tabulka-7"/>
              <w:cnfStyle w:val="000000000000" w:firstRow="0" w:lastRow="0" w:firstColumn="0" w:lastColumn="0" w:oddVBand="0" w:evenVBand="0" w:oddHBand="0" w:evenHBand="0" w:firstRowFirstColumn="0" w:firstRowLastColumn="0" w:lastRowFirstColumn="0" w:lastRowLastColumn="0"/>
            </w:pPr>
            <w:r w:rsidRPr="001E1843">
              <w:t>Opravné práce na spodní stavbě mostu</w:t>
            </w:r>
          </w:p>
        </w:tc>
        <w:tc>
          <w:tcPr>
            <w:tcW w:w="1694" w:type="dxa"/>
          </w:tcPr>
          <w:p w14:paraId="77833367" w14:textId="4F23046C" w:rsidR="00F92FF6" w:rsidRPr="001E1843" w:rsidRDefault="008E7641" w:rsidP="001E1843">
            <w:pPr>
              <w:pStyle w:val="Tabulka-7"/>
              <w:cnfStyle w:val="000000000000" w:firstRow="0" w:lastRow="0" w:firstColumn="0" w:lastColumn="0" w:oddVBand="0" w:evenVBand="0" w:oddHBand="0" w:evenHBand="0" w:firstRowFirstColumn="0" w:firstRowLastColumn="0" w:lastRowFirstColumn="0" w:lastRowLastColumn="0"/>
            </w:pPr>
            <w:r w:rsidRPr="001E1843">
              <w:t>Bez výluky</w:t>
            </w:r>
          </w:p>
        </w:tc>
        <w:tc>
          <w:tcPr>
            <w:tcW w:w="1964" w:type="dxa"/>
            <w:shd w:val="clear" w:color="auto" w:fill="auto"/>
            <w:vAlign w:val="top"/>
          </w:tcPr>
          <w:p w14:paraId="7F57E276" w14:textId="64E34FCA" w:rsidR="00F92FF6" w:rsidRPr="001E1843" w:rsidRDefault="00140611" w:rsidP="001E1843">
            <w:pPr>
              <w:pStyle w:val="Tabulka"/>
              <w:cnfStyle w:val="000000000000" w:firstRow="0" w:lastRow="0" w:firstColumn="0" w:lastColumn="0" w:oddVBand="0" w:evenVBand="0" w:oddHBand="0" w:evenHBand="0" w:firstRowFirstColumn="0" w:firstRowLastColumn="0" w:lastRowFirstColumn="0" w:lastRowLastColumn="0"/>
              <w:rPr>
                <w:sz w:val="14"/>
              </w:rPr>
            </w:pPr>
            <w:r w:rsidRPr="001E1843">
              <w:rPr>
                <w:sz w:val="14"/>
              </w:rPr>
              <w:t>9</w:t>
            </w:r>
            <w:r w:rsidR="00F92FF6" w:rsidRPr="001E1843">
              <w:rPr>
                <w:sz w:val="14"/>
              </w:rPr>
              <w:t xml:space="preserve">. </w:t>
            </w:r>
            <w:r w:rsidRPr="001E1843">
              <w:rPr>
                <w:sz w:val="14"/>
              </w:rPr>
              <w:t>9</w:t>
            </w:r>
            <w:r w:rsidR="00F92FF6" w:rsidRPr="001E1843">
              <w:rPr>
                <w:sz w:val="14"/>
              </w:rPr>
              <w:t>. 202</w:t>
            </w:r>
            <w:r w:rsidR="008E7641" w:rsidRPr="001E1843">
              <w:rPr>
                <w:sz w:val="14"/>
              </w:rPr>
              <w:t>4</w:t>
            </w:r>
            <w:r w:rsidR="00F92FF6" w:rsidRPr="001E1843">
              <w:rPr>
                <w:sz w:val="14"/>
              </w:rPr>
              <w:t xml:space="preserve"> – </w:t>
            </w:r>
            <w:r w:rsidRPr="001E1843">
              <w:rPr>
                <w:sz w:val="14"/>
              </w:rPr>
              <w:t>30</w:t>
            </w:r>
            <w:r w:rsidR="00F92FF6" w:rsidRPr="001E1843">
              <w:rPr>
                <w:sz w:val="14"/>
              </w:rPr>
              <w:t xml:space="preserve">. </w:t>
            </w:r>
            <w:r w:rsidRPr="001E1843">
              <w:rPr>
                <w:sz w:val="14"/>
              </w:rPr>
              <w:t>10</w:t>
            </w:r>
            <w:r w:rsidR="00F92FF6" w:rsidRPr="001E1843">
              <w:rPr>
                <w:sz w:val="14"/>
              </w:rPr>
              <w:t>. 202</w:t>
            </w:r>
            <w:r w:rsidR="008E7641" w:rsidRPr="001E1843">
              <w:rPr>
                <w:sz w:val="14"/>
              </w:rPr>
              <w:t>4</w:t>
            </w:r>
          </w:p>
        </w:tc>
      </w:tr>
      <w:tr w:rsidR="008E7641" w:rsidRPr="00404F88" w14:paraId="55080905" w14:textId="77777777" w:rsidTr="001E1843">
        <w:tc>
          <w:tcPr>
            <w:cnfStyle w:val="001000000000" w:firstRow="0" w:lastRow="0" w:firstColumn="1" w:lastColumn="0" w:oddVBand="0" w:evenVBand="0" w:oddHBand="0" w:evenHBand="0" w:firstRowFirstColumn="0" w:firstRowLastColumn="0" w:lastRowFirstColumn="0" w:lastRowLastColumn="0"/>
            <w:tcW w:w="1320" w:type="dxa"/>
          </w:tcPr>
          <w:p w14:paraId="05AABC41" w14:textId="734E8333" w:rsidR="008E7641" w:rsidRPr="001E1843" w:rsidRDefault="008E7641" w:rsidP="001E1843">
            <w:pPr>
              <w:pStyle w:val="Tabulka-7"/>
            </w:pPr>
            <w:r w:rsidRPr="001E1843">
              <w:t>4 stavební postup</w:t>
            </w:r>
          </w:p>
        </w:tc>
        <w:tc>
          <w:tcPr>
            <w:tcW w:w="3073" w:type="dxa"/>
          </w:tcPr>
          <w:p w14:paraId="0204C1E3" w14:textId="076E1889" w:rsidR="008E7641" w:rsidRPr="001E1843" w:rsidDel="00055752" w:rsidRDefault="008E7641" w:rsidP="001E1843">
            <w:pPr>
              <w:pStyle w:val="Tabulka-7"/>
              <w:cnfStyle w:val="000000000000" w:firstRow="0" w:lastRow="0" w:firstColumn="0" w:lastColumn="0" w:oddVBand="0" w:evenVBand="0" w:oddHBand="0" w:evenHBand="0" w:firstRowFirstColumn="0" w:firstRowLastColumn="0" w:lastRowFirstColumn="0" w:lastRowLastColumn="0"/>
            </w:pPr>
            <w:r w:rsidRPr="001E1843">
              <w:t>Provedení 3. podbití Výluka je plánována na druhou polovinu března roku 2025 přesný termín možnosti podbití bude určen</w:t>
            </w:r>
          </w:p>
        </w:tc>
        <w:tc>
          <w:tcPr>
            <w:tcW w:w="1694" w:type="dxa"/>
          </w:tcPr>
          <w:p w14:paraId="0B8EE4C1" w14:textId="752033DA" w:rsidR="008E7641" w:rsidRPr="001E1843" w:rsidRDefault="008E7641" w:rsidP="001E1843">
            <w:pPr>
              <w:pStyle w:val="Tabulka-7"/>
              <w:cnfStyle w:val="000000000000" w:firstRow="0" w:lastRow="0" w:firstColumn="0" w:lastColumn="0" w:oddVBand="0" w:evenVBand="0" w:oddHBand="0" w:evenHBand="0" w:firstRowFirstColumn="0" w:firstRowLastColumn="0" w:lastRowFirstColumn="0" w:lastRowLastColumn="0"/>
            </w:pPr>
            <w:r w:rsidRPr="001E1843">
              <w:t>8 hodin</w:t>
            </w:r>
          </w:p>
        </w:tc>
        <w:tc>
          <w:tcPr>
            <w:tcW w:w="1964" w:type="dxa"/>
            <w:shd w:val="clear" w:color="auto" w:fill="auto"/>
            <w:vAlign w:val="top"/>
          </w:tcPr>
          <w:p w14:paraId="03EA77F1" w14:textId="7865940F" w:rsidR="008E7641" w:rsidRPr="001E1843" w:rsidRDefault="00140611" w:rsidP="001E1843">
            <w:pPr>
              <w:pStyle w:val="Tabulka"/>
              <w:cnfStyle w:val="000000000000" w:firstRow="0" w:lastRow="0" w:firstColumn="0" w:lastColumn="0" w:oddVBand="0" w:evenVBand="0" w:oddHBand="0" w:evenHBand="0" w:firstRowFirstColumn="0" w:firstRowLastColumn="0" w:lastRowFirstColumn="0" w:lastRowLastColumn="0"/>
              <w:rPr>
                <w:sz w:val="14"/>
              </w:rPr>
            </w:pPr>
            <w:r w:rsidRPr="001E1843">
              <w:rPr>
                <w:sz w:val="14"/>
              </w:rPr>
              <w:t>31.3. 2025</w:t>
            </w:r>
          </w:p>
        </w:tc>
      </w:tr>
      <w:tr w:rsidR="00F92FF6" w:rsidRPr="00404F88" w14:paraId="07929531" w14:textId="77777777" w:rsidTr="001E1843">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Pr="001E1843" w:rsidRDefault="00F92FF6" w:rsidP="001E1843">
            <w:pPr>
              <w:pStyle w:val="Tabulka-7"/>
            </w:pPr>
            <w:r w:rsidRPr="001E1843">
              <w:t xml:space="preserve">Dokončení stavebních </w:t>
            </w:r>
            <w:r w:rsidR="00283C5B" w:rsidRPr="001E1843">
              <w:t>prací</w:t>
            </w:r>
          </w:p>
        </w:tc>
        <w:tc>
          <w:tcPr>
            <w:tcW w:w="3073" w:type="dxa"/>
          </w:tcPr>
          <w:p w14:paraId="29FDB1D1" w14:textId="77777777" w:rsidR="00F92FF6" w:rsidRPr="001E1843" w:rsidDel="00055752" w:rsidRDefault="00F92FF6" w:rsidP="001E1843">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49B5BB2" w14:textId="21DCF0CF" w:rsidR="00F92FF6" w:rsidRPr="001E1843" w:rsidRDefault="008E7641" w:rsidP="001E1843">
            <w:pPr>
              <w:pStyle w:val="Tabulka-7"/>
              <w:cnfStyle w:val="000000000000" w:firstRow="0" w:lastRow="0" w:firstColumn="0" w:lastColumn="0" w:oddVBand="0" w:evenVBand="0" w:oddHBand="0" w:evenHBand="0" w:firstRowFirstColumn="0" w:firstRowLastColumn="0" w:lastRowFirstColumn="0" w:lastRowLastColumn="0"/>
            </w:pPr>
            <w:r w:rsidRPr="001E1843">
              <w:t>Bez výluky</w:t>
            </w:r>
          </w:p>
        </w:tc>
        <w:tc>
          <w:tcPr>
            <w:tcW w:w="1964" w:type="dxa"/>
            <w:shd w:val="clear" w:color="auto" w:fill="auto"/>
            <w:vAlign w:val="top"/>
          </w:tcPr>
          <w:p w14:paraId="57197B0D" w14:textId="082406B0" w:rsidR="00F92FF6" w:rsidRPr="001E1843" w:rsidRDefault="00F92FF6" w:rsidP="001E1843">
            <w:pPr>
              <w:pStyle w:val="Tabulka"/>
              <w:cnfStyle w:val="000000000000" w:firstRow="0" w:lastRow="0" w:firstColumn="0" w:lastColumn="0" w:oddVBand="0" w:evenVBand="0" w:oddHBand="0" w:evenHBand="0" w:firstRowFirstColumn="0" w:firstRowLastColumn="0" w:lastRowFirstColumn="0" w:lastRowLastColumn="0"/>
              <w:rPr>
                <w:sz w:val="14"/>
              </w:rPr>
            </w:pPr>
            <w:r w:rsidRPr="001E1843">
              <w:rPr>
                <w:sz w:val="14"/>
              </w:rPr>
              <w:t xml:space="preserve">do </w:t>
            </w:r>
            <w:r w:rsidR="008E7641" w:rsidRPr="001E1843">
              <w:rPr>
                <w:sz w:val="14"/>
              </w:rPr>
              <w:t>1</w:t>
            </w:r>
            <w:r w:rsidR="00140611" w:rsidRPr="001E1843">
              <w:rPr>
                <w:sz w:val="14"/>
              </w:rPr>
              <w:t>5</w:t>
            </w:r>
            <w:r w:rsidR="008E7641" w:rsidRPr="001E1843">
              <w:rPr>
                <w:sz w:val="14"/>
              </w:rPr>
              <w:t xml:space="preserve"> </w:t>
            </w:r>
            <w:r w:rsidRPr="001E1843">
              <w:rPr>
                <w:sz w:val="14"/>
              </w:rPr>
              <w:t>měsíců ode dne zahájení stavby</w:t>
            </w:r>
          </w:p>
        </w:tc>
      </w:tr>
      <w:tr w:rsidR="00F92FF6" w:rsidRPr="00404F88" w14:paraId="37337B65" w14:textId="77777777" w:rsidTr="001E1843">
        <w:tc>
          <w:tcPr>
            <w:cnfStyle w:val="001000000000" w:firstRow="0" w:lastRow="0" w:firstColumn="1" w:lastColumn="0" w:oddVBand="0" w:evenVBand="0" w:oddHBand="0" w:evenHBand="0" w:firstRowFirstColumn="0" w:firstRowLastColumn="0" w:lastRowFirstColumn="0" w:lastRowLastColumn="0"/>
            <w:tcW w:w="1320" w:type="dxa"/>
          </w:tcPr>
          <w:p w14:paraId="1D7228C2" w14:textId="77777777" w:rsidR="00F92FF6" w:rsidRPr="001E1843" w:rsidRDefault="00F92FF6" w:rsidP="001E1843">
            <w:pPr>
              <w:pStyle w:val="Tabulka-7"/>
            </w:pPr>
          </w:p>
        </w:tc>
        <w:tc>
          <w:tcPr>
            <w:tcW w:w="3073" w:type="dxa"/>
          </w:tcPr>
          <w:p w14:paraId="3F92578B" w14:textId="77777777" w:rsidR="00F92FF6" w:rsidRPr="001E1843" w:rsidRDefault="00F92FF6" w:rsidP="001E1843">
            <w:pPr>
              <w:pStyle w:val="Tabulka-7"/>
              <w:cnfStyle w:val="000000000000" w:firstRow="0" w:lastRow="0" w:firstColumn="0" w:lastColumn="0" w:oddVBand="0" w:evenVBand="0" w:oddHBand="0" w:evenHBand="0" w:firstRowFirstColumn="0" w:firstRowLastColumn="0" w:lastRowFirstColumn="0" w:lastRowLastColumn="0"/>
            </w:pPr>
            <w:r w:rsidRPr="001E1843">
              <w:t>Dokončení Díla</w:t>
            </w:r>
          </w:p>
        </w:tc>
        <w:tc>
          <w:tcPr>
            <w:tcW w:w="1694" w:type="dxa"/>
          </w:tcPr>
          <w:p w14:paraId="6C354AC2" w14:textId="77777777" w:rsidR="00F92FF6" w:rsidRPr="001E1843" w:rsidRDefault="00F92FF6" w:rsidP="001E18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381D775" w14:textId="34D5F53C" w:rsidR="00F92FF6" w:rsidRPr="001E1843" w:rsidRDefault="00F92FF6" w:rsidP="001E1843">
            <w:pPr>
              <w:pStyle w:val="Tabulka"/>
              <w:cnfStyle w:val="000000000000" w:firstRow="0" w:lastRow="0" w:firstColumn="0" w:lastColumn="0" w:oddVBand="0" w:evenVBand="0" w:oddHBand="0" w:evenHBand="0" w:firstRowFirstColumn="0" w:firstRowLastColumn="0" w:lastRowFirstColumn="0" w:lastRowLastColumn="0"/>
              <w:rPr>
                <w:sz w:val="14"/>
              </w:rPr>
            </w:pPr>
            <w:r w:rsidRPr="001E1843">
              <w:rPr>
                <w:sz w:val="14"/>
              </w:rPr>
              <w:t xml:space="preserve">do </w:t>
            </w:r>
            <w:r w:rsidR="008E7641" w:rsidRPr="001E1843">
              <w:rPr>
                <w:sz w:val="14"/>
              </w:rPr>
              <w:t xml:space="preserve">17 </w:t>
            </w:r>
            <w:r w:rsidRPr="001E1843">
              <w:rPr>
                <w:sz w:val="14"/>
              </w:rPr>
              <w:t>měsíců ode dne zahájení stavby</w:t>
            </w:r>
          </w:p>
        </w:tc>
      </w:tr>
    </w:tbl>
    <w:p w14:paraId="3433DF18" w14:textId="77777777" w:rsidR="00DF7BAA" w:rsidRDefault="00DF7BAA" w:rsidP="00DF7BAA">
      <w:pPr>
        <w:pStyle w:val="Nadpis2-1"/>
      </w:pPr>
      <w:bookmarkStart w:id="123" w:name="_Toc6410461"/>
      <w:bookmarkStart w:id="124" w:name="_Toc121494872"/>
      <w:bookmarkStart w:id="125" w:name="_Toc153274373"/>
      <w:r w:rsidRPr="00EC2E51">
        <w:t>SOUVISEJÍCÍ</w:t>
      </w:r>
      <w:r>
        <w:t xml:space="preserve"> DOKUMENTY A PŘEDPISY</w:t>
      </w:r>
      <w:bookmarkEnd w:id="123"/>
      <w:bookmarkEnd w:id="124"/>
      <w:bookmarkEnd w:id="12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3"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Pr="00A930B1" w:rsidRDefault="00DF7BAA" w:rsidP="00DF7BAA">
      <w:pPr>
        <w:pStyle w:val="Nadpis2-1"/>
      </w:pPr>
      <w:bookmarkStart w:id="126" w:name="_Toc6410462"/>
      <w:bookmarkStart w:id="127" w:name="_Toc121494873"/>
      <w:bookmarkStart w:id="128" w:name="_Toc153274374"/>
      <w:r w:rsidRPr="00A930B1">
        <w:lastRenderedPageBreak/>
        <w:t>PŘÍLOHY</w:t>
      </w:r>
      <w:bookmarkEnd w:id="126"/>
      <w:bookmarkEnd w:id="127"/>
      <w:bookmarkEnd w:id="128"/>
    </w:p>
    <w:p w14:paraId="520CC0CC" w14:textId="5ECD69CE" w:rsidR="00F66DA9" w:rsidRPr="00A930B1" w:rsidRDefault="00870B1E" w:rsidP="00F66DA9">
      <w:pPr>
        <w:pStyle w:val="Text2-1"/>
      </w:pPr>
      <w:r>
        <w:t>Neobsazeno.</w:t>
      </w:r>
    </w:p>
    <w:bookmarkEnd w:id="11"/>
    <w:bookmarkEnd w:id="12"/>
    <w:bookmarkEnd w:id="13"/>
    <w:bookmarkEnd w:id="14"/>
    <w:bookmarkEnd w:id="15"/>
    <w:p w14:paraId="6B2472A9"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46839" w14:textId="77777777" w:rsidR="009B0A49" w:rsidRDefault="009B0A49" w:rsidP="00962258">
      <w:pPr>
        <w:spacing w:after="0" w:line="240" w:lineRule="auto"/>
      </w:pPr>
      <w:r>
        <w:separator/>
      </w:r>
    </w:p>
  </w:endnote>
  <w:endnote w:type="continuationSeparator" w:id="0">
    <w:p w14:paraId="58ADD62B" w14:textId="77777777" w:rsidR="009B0A49" w:rsidRDefault="009B0A49" w:rsidP="00962258">
      <w:pPr>
        <w:spacing w:after="0" w:line="240" w:lineRule="auto"/>
      </w:pPr>
      <w:r>
        <w:continuationSeparator/>
      </w:r>
    </w:p>
  </w:endnote>
  <w:endnote w:type="continuationNotice" w:id="1">
    <w:p w14:paraId="7153134D" w14:textId="77777777" w:rsidR="009B0A49" w:rsidRDefault="009B0A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E1843" w:rsidRPr="003462EB" w14:paraId="3E6EF7ED" w14:textId="77777777" w:rsidTr="00614E71">
      <w:tc>
        <w:tcPr>
          <w:tcW w:w="993" w:type="dxa"/>
          <w:tcMar>
            <w:left w:w="0" w:type="dxa"/>
            <w:right w:w="0" w:type="dxa"/>
          </w:tcMar>
          <w:vAlign w:val="bottom"/>
        </w:tcPr>
        <w:p w14:paraId="29E2E1DF" w14:textId="4F9733FD" w:rsidR="001E1843" w:rsidRPr="00B8518B" w:rsidRDefault="001E184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6E48">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6E48">
            <w:rPr>
              <w:rStyle w:val="slostrnky"/>
              <w:noProof/>
            </w:rPr>
            <w:t>18</w:t>
          </w:r>
          <w:r w:rsidRPr="00B8518B">
            <w:rPr>
              <w:rStyle w:val="slostrnky"/>
            </w:rPr>
            <w:fldChar w:fldCharType="end"/>
          </w:r>
        </w:p>
      </w:tc>
      <w:tc>
        <w:tcPr>
          <w:tcW w:w="7739" w:type="dxa"/>
          <w:vAlign w:val="bottom"/>
        </w:tcPr>
        <w:p w14:paraId="422AB92D" w14:textId="4FEAACA7" w:rsidR="00B235F4" w:rsidRDefault="00960CCE" w:rsidP="003462EB">
          <w:pPr>
            <w:pStyle w:val="Zpatvlevo"/>
            <w:rPr>
              <w:noProof/>
            </w:rPr>
          </w:pPr>
          <w:r>
            <w:fldChar w:fldCharType="begin"/>
          </w:r>
          <w:r>
            <w:instrText xml:space="preserve"> STYLEREF  _Název_akce  \* MERGEFORMAT </w:instrText>
          </w:r>
          <w:r>
            <w:fldChar w:fldCharType="separate"/>
          </w:r>
          <w:r>
            <w:rPr>
              <w:noProof/>
            </w:rPr>
            <w:t>Oprava mostu v km 17,790 na trati Hlubočky – Hrubá Voda</w:t>
          </w:r>
          <w:r>
            <w:rPr>
              <w:noProof/>
            </w:rPr>
            <w:fldChar w:fldCharType="end"/>
          </w:r>
        </w:p>
        <w:p w14:paraId="7FFFE8AC" w14:textId="6FA5AEAB" w:rsidR="001E1843" w:rsidRDefault="001E1843" w:rsidP="003462EB">
          <w:pPr>
            <w:pStyle w:val="Zpatvlevo"/>
          </w:pPr>
          <w:r>
            <w:t>Příloha č. 2 b)</w:t>
          </w:r>
          <w:r w:rsidRPr="003462EB">
            <w:t xml:space="preserve"> </w:t>
          </w:r>
        </w:p>
        <w:p w14:paraId="178E0553" w14:textId="1973D300" w:rsidR="001E1843" w:rsidRPr="003462EB" w:rsidRDefault="001E1843" w:rsidP="00DF7BAA">
          <w:pPr>
            <w:pStyle w:val="Zpatvlevo"/>
          </w:pPr>
          <w:r>
            <w:t>Zvláštní</w:t>
          </w:r>
          <w:r w:rsidRPr="003462EB">
            <w:t xml:space="preserve"> technické podmínky</w:t>
          </w:r>
          <w:r>
            <w:t xml:space="preserve"> - Zhotovení stavby / v. 10072023</w:t>
          </w:r>
        </w:p>
      </w:tc>
    </w:tr>
  </w:tbl>
  <w:p w14:paraId="422A1078" w14:textId="77777777" w:rsidR="001E1843" w:rsidRPr="00614E71" w:rsidRDefault="001E184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E1843" w:rsidRPr="009E09BE" w14:paraId="76A4A2A2" w14:textId="77777777" w:rsidTr="00614E71">
      <w:tc>
        <w:tcPr>
          <w:tcW w:w="7797" w:type="dxa"/>
          <w:tcMar>
            <w:left w:w="0" w:type="dxa"/>
            <w:right w:w="0" w:type="dxa"/>
          </w:tcMar>
          <w:vAlign w:val="bottom"/>
        </w:tcPr>
        <w:p w14:paraId="7B2B0C6E" w14:textId="60BADC89" w:rsidR="00B235F4" w:rsidRDefault="00960CCE" w:rsidP="003B111D">
          <w:pPr>
            <w:pStyle w:val="Zpatvpravo"/>
            <w:rPr>
              <w:noProof/>
            </w:rPr>
          </w:pPr>
          <w:r>
            <w:fldChar w:fldCharType="begin"/>
          </w:r>
          <w:r>
            <w:instrText xml:space="preserve"> STYLEREF  _Název_akce  \* MERGEFORMAT </w:instrText>
          </w:r>
          <w:r>
            <w:fldChar w:fldCharType="separate"/>
          </w:r>
          <w:r>
            <w:rPr>
              <w:noProof/>
            </w:rPr>
            <w:t>Oprava mostu v km 17,790 na trati Hlubočky – Hrubá Voda</w:t>
          </w:r>
          <w:r>
            <w:rPr>
              <w:noProof/>
            </w:rPr>
            <w:fldChar w:fldCharType="end"/>
          </w:r>
        </w:p>
        <w:p w14:paraId="7B4693AA" w14:textId="4FCCB43B" w:rsidR="001E1843" w:rsidRDefault="001E1843" w:rsidP="003B111D">
          <w:pPr>
            <w:pStyle w:val="Zpatvpravo"/>
          </w:pPr>
          <w:r>
            <w:t>Příloha č. 2 b)</w:t>
          </w:r>
        </w:p>
        <w:p w14:paraId="5D9BD160" w14:textId="77777777" w:rsidR="001E1843" w:rsidRPr="003462EB" w:rsidRDefault="001E1843"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0A2499E4" w:rsidR="001E1843" w:rsidRPr="009E09BE" w:rsidRDefault="001E184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96E48">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6E48">
            <w:rPr>
              <w:rStyle w:val="slostrnky"/>
              <w:noProof/>
            </w:rPr>
            <w:t>18</w:t>
          </w:r>
          <w:r w:rsidRPr="00B8518B">
            <w:rPr>
              <w:rStyle w:val="slostrnky"/>
            </w:rPr>
            <w:fldChar w:fldCharType="end"/>
          </w:r>
        </w:p>
      </w:tc>
    </w:tr>
  </w:tbl>
  <w:p w14:paraId="2500101F" w14:textId="77777777" w:rsidR="001E1843" w:rsidRPr="00B8518B" w:rsidRDefault="001E184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1E1843" w:rsidRPr="00B8518B" w:rsidRDefault="001E1843" w:rsidP="00460660">
    <w:pPr>
      <w:pStyle w:val="Zpat"/>
      <w:rPr>
        <w:sz w:val="2"/>
        <w:szCs w:val="2"/>
      </w:rPr>
    </w:pPr>
  </w:p>
  <w:p w14:paraId="53F277EE" w14:textId="77777777" w:rsidR="001E1843" w:rsidRDefault="001E1843" w:rsidP="00757290">
    <w:pPr>
      <w:pStyle w:val="Zpatvlevo"/>
      <w:rPr>
        <w:rFonts w:cs="Calibri"/>
        <w:szCs w:val="12"/>
      </w:rPr>
    </w:pPr>
  </w:p>
  <w:p w14:paraId="17EFC080" w14:textId="77777777" w:rsidR="001E1843" w:rsidRPr="00460660" w:rsidRDefault="001E184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11F3C" w14:textId="77777777" w:rsidR="009B0A49" w:rsidRDefault="009B0A49" w:rsidP="00962258">
      <w:pPr>
        <w:spacing w:after="0" w:line="240" w:lineRule="auto"/>
      </w:pPr>
      <w:r>
        <w:separator/>
      </w:r>
    </w:p>
  </w:footnote>
  <w:footnote w:type="continuationSeparator" w:id="0">
    <w:p w14:paraId="1DCD8255" w14:textId="77777777" w:rsidR="009B0A49" w:rsidRDefault="009B0A49" w:rsidP="00962258">
      <w:pPr>
        <w:spacing w:after="0" w:line="240" w:lineRule="auto"/>
      </w:pPr>
      <w:r>
        <w:continuationSeparator/>
      </w:r>
    </w:p>
  </w:footnote>
  <w:footnote w:type="continuationNotice" w:id="1">
    <w:p w14:paraId="591EE1C7" w14:textId="77777777" w:rsidR="009B0A49" w:rsidRDefault="009B0A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1843" w14:paraId="589E9D7A" w14:textId="77777777" w:rsidTr="00B22106">
      <w:trPr>
        <w:trHeight w:hRule="exact" w:val="936"/>
      </w:trPr>
      <w:tc>
        <w:tcPr>
          <w:tcW w:w="1361" w:type="dxa"/>
          <w:tcMar>
            <w:left w:w="0" w:type="dxa"/>
            <w:right w:w="0" w:type="dxa"/>
          </w:tcMar>
        </w:tcPr>
        <w:p w14:paraId="10A13B73" w14:textId="77777777" w:rsidR="001E1843" w:rsidRPr="00B8518B" w:rsidRDefault="001E1843" w:rsidP="00FC6389">
          <w:pPr>
            <w:pStyle w:val="Zpat"/>
            <w:rPr>
              <w:rStyle w:val="slostrnky"/>
            </w:rPr>
          </w:pPr>
        </w:p>
      </w:tc>
      <w:tc>
        <w:tcPr>
          <w:tcW w:w="3458" w:type="dxa"/>
          <w:shd w:val="clear" w:color="auto" w:fill="auto"/>
          <w:tcMar>
            <w:left w:w="0" w:type="dxa"/>
            <w:right w:w="0" w:type="dxa"/>
          </w:tcMar>
        </w:tcPr>
        <w:p w14:paraId="14726CF1" w14:textId="77777777" w:rsidR="001E1843" w:rsidRDefault="001E1843"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1E1843" w:rsidRPr="00D6163D" w:rsidRDefault="001E1843" w:rsidP="00FC6389">
          <w:pPr>
            <w:pStyle w:val="Druhdokumentu"/>
          </w:pPr>
        </w:p>
      </w:tc>
    </w:tr>
    <w:tr w:rsidR="001E1843" w14:paraId="173B2ADF" w14:textId="77777777" w:rsidTr="00B22106">
      <w:trPr>
        <w:trHeight w:hRule="exact" w:val="936"/>
      </w:trPr>
      <w:tc>
        <w:tcPr>
          <w:tcW w:w="1361" w:type="dxa"/>
          <w:tcMar>
            <w:left w:w="0" w:type="dxa"/>
            <w:right w:w="0" w:type="dxa"/>
          </w:tcMar>
        </w:tcPr>
        <w:p w14:paraId="580C429C" w14:textId="77777777" w:rsidR="001E1843" w:rsidRPr="00B8518B" w:rsidRDefault="001E1843" w:rsidP="00FC6389">
          <w:pPr>
            <w:pStyle w:val="Zpat"/>
            <w:rPr>
              <w:rStyle w:val="slostrnky"/>
            </w:rPr>
          </w:pPr>
        </w:p>
      </w:tc>
      <w:tc>
        <w:tcPr>
          <w:tcW w:w="3458" w:type="dxa"/>
          <w:shd w:val="clear" w:color="auto" w:fill="auto"/>
          <w:tcMar>
            <w:left w:w="0" w:type="dxa"/>
            <w:right w:w="0" w:type="dxa"/>
          </w:tcMar>
        </w:tcPr>
        <w:p w14:paraId="69644D16" w14:textId="77777777" w:rsidR="001E1843" w:rsidRDefault="001E1843" w:rsidP="00FC6389">
          <w:pPr>
            <w:pStyle w:val="Zpat"/>
          </w:pPr>
        </w:p>
      </w:tc>
      <w:tc>
        <w:tcPr>
          <w:tcW w:w="5756" w:type="dxa"/>
          <w:shd w:val="clear" w:color="auto" w:fill="auto"/>
          <w:tcMar>
            <w:left w:w="0" w:type="dxa"/>
            <w:right w:w="0" w:type="dxa"/>
          </w:tcMar>
        </w:tcPr>
        <w:p w14:paraId="47EE2CD8" w14:textId="77777777" w:rsidR="001E1843" w:rsidRPr="00D6163D" w:rsidRDefault="001E1843" w:rsidP="00FC6389">
          <w:pPr>
            <w:pStyle w:val="Druhdokumentu"/>
          </w:pPr>
        </w:p>
      </w:tc>
    </w:tr>
  </w:tbl>
  <w:p w14:paraId="53E85CAA" w14:textId="77777777" w:rsidR="001E1843" w:rsidRPr="00D6163D" w:rsidRDefault="001E1843" w:rsidP="00FC6389">
    <w:pPr>
      <w:pStyle w:val="Zhlav"/>
      <w:rPr>
        <w:sz w:val="8"/>
        <w:szCs w:val="8"/>
      </w:rPr>
    </w:pPr>
  </w:p>
  <w:p w14:paraId="1437D3AE" w14:textId="77777777" w:rsidR="001E1843" w:rsidRPr="00460660" w:rsidRDefault="001E184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60693768">
    <w:abstractNumId w:val="9"/>
  </w:num>
  <w:num w:numId="2" w16cid:durableId="234705319">
    <w:abstractNumId w:val="7"/>
  </w:num>
  <w:num w:numId="3" w16cid:durableId="1059206626">
    <w:abstractNumId w:val="3"/>
  </w:num>
  <w:num w:numId="4" w16cid:durableId="1758357541">
    <w:abstractNumId w:val="10"/>
  </w:num>
  <w:num w:numId="5" w16cid:durableId="1060246530">
    <w:abstractNumId w:val="15"/>
  </w:num>
  <w:num w:numId="6" w16cid:durableId="91511997">
    <w:abstractNumId w:val="6"/>
  </w:num>
  <w:num w:numId="7" w16cid:durableId="408307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5073868">
    <w:abstractNumId w:val="19"/>
  </w:num>
  <w:num w:numId="9" w16cid:durableId="1858806248">
    <w:abstractNumId w:val="0"/>
  </w:num>
  <w:num w:numId="10" w16cid:durableId="1259219585">
    <w:abstractNumId w:val="10"/>
  </w:num>
  <w:num w:numId="11" w16cid:durableId="1369794166">
    <w:abstractNumId w:val="15"/>
  </w:num>
  <w:num w:numId="12" w16cid:durableId="1038436994">
    <w:abstractNumId w:val="18"/>
  </w:num>
  <w:num w:numId="13" w16cid:durableId="224921817">
    <w:abstractNumId w:val="2"/>
  </w:num>
  <w:num w:numId="14" w16cid:durableId="887645005">
    <w:abstractNumId w:val="6"/>
  </w:num>
  <w:num w:numId="15" w16cid:durableId="284653744">
    <w:abstractNumId w:val="19"/>
  </w:num>
  <w:num w:numId="16" w16cid:durableId="524293506">
    <w:abstractNumId w:val="8"/>
  </w:num>
  <w:num w:numId="17" w16cid:durableId="225536697">
    <w:abstractNumId w:val="13"/>
  </w:num>
  <w:num w:numId="18" w16cid:durableId="1233926232">
    <w:abstractNumId w:val="1"/>
  </w:num>
  <w:num w:numId="19" w16cid:durableId="2024740941">
    <w:abstractNumId w:val="6"/>
  </w:num>
  <w:num w:numId="20" w16cid:durableId="1537305608">
    <w:abstractNumId w:val="6"/>
  </w:num>
  <w:num w:numId="21" w16cid:durableId="21203721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9194409">
    <w:abstractNumId w:val="17"/>
  </w:num>
  <w:num w:numId="23" w16cid:durableId="696856005">
    <w:abstractNumId w:val="4"/>
  </w:num>
  <w:num w:numId="24" w16cid:durableId="2042633126">
    <w:abstractNumId w:val="6"/>
  </w:num>
  <w:num w:numId="25" w16cid:durableId="106775952">
    <w:abstractNumId w:val="19"/>
  </w:num>
  <w:num w:numId="26" w16cid:durableId="1612660345">
    <w:abstractNumId w:val="11"/>
  </w:num>
  <w:num w:numId="27" w16cid:durableId="1142041534">
    <w:abstractNumId w:val="6"/>
  </w:num>
  <w:num w:numId="28" w16cid:durableId="2038386268">
    <w:abstractNumId w:val="6"/>
  </w:num>
  <w:num w:numId="29" w16cid:durableId="14871607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75481496">
    <w:abstractNumId w:val="6"/>
  </w:num>
  <w:num w:numId="31" w16cid:durableId="176892269">
    <w:abstractNumId w:val="6"/>
  </w:num>
  <w:num w:numId="32" w16cid:durableId="1214922278">
    <w:abstractNumId w:val="6"/>
  </w:num>
  <w:num w:numId="33" w16cid:durableId="2024086761">
    <w:abstractNumId w:val="6"/>
  </w:num>
  <w:num w:numId="34" w16cid:durableId="1370572736">
    <w:abstractNumId w:val="6"/>
  </w:num>
  <w:num w:numId="35" w16cid:durableId="603808489">
    <w:abstractNumId w:val="16"/>
  </w:num>
  <w:num w:numId="36" w16cid:durableId="853763274">
    <w:abstractNumId w:val="12"/>
  </w:num>
  <w:num w:numId="37" w16cid:durableId="1756124043">
    <w:abstractNumId w:val="5"/>
  </w:num>
  <w:num w:numId="38" w16cid:durableId="1686400056">
    <w:abstractNumId w:val="14"/>
  </w:num>
  <w:num w:numId="39" w16cid:durableId="1909459700">
    <w:abstractNumId w:val="6"/>
  </w:num>
  <w:num w:numId="40" w16cid:durableId="1132167086">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8675D"/>
    <w:rsid w:val="00090AFB"/>
    <w:rsid w:val="0009384F"/>
    <w:rsid w:val="0009438C"/>
    <w:rsid w:val="000A0346"/>
    <w:rsid w:val="000A03B8"/>
    <w:rsid w:val="000A0779"/>
    <w:rsid w:val="000A0DC8"/>
    <w:rsid w:val="000A2B28"/>
    <w:rsid w:val="000A503C"/>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0611"/>
    <w:rsid w:val="00143117"/>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517C"/>
    <w:rsid w:val="001C645F"/>
    <w:rsid w:val="001C7EB4"/>
    <w:rsid w:val="001D0D0C"/>
    <w:rsid w:val="001D35FE"/>
    <w:rsid w:val="001D39DE"/>
    <w:rsid w:val="001D3F2E"/>
    <w:rsid w:val="001E1843"/>
    <w:rsid w:val="001E678E"/>
    <w:rsid w:val="001E78D3"/>
    <w:rsid w:val="001F04A0"/>
    <w:rsid w:val="001F1699"/>
    <w:rsid w:val="00200672"/>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66515"/>
    <w:rsid w:val="002723B9"/>
    <w:rsid w:val="0027422E"/>
    <w:rsid w:val="00274BE5"/>
    <w:rsid w:val="00276AFE"/>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5699"/>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5F2D"/>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4AC9"/>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7665A"/>
    <w:rsid w:val="00580245"/>
    <w:rsid w:val="00580BF5"/>
    <w:rsid w:val="00585A86"/>
    <w:rsid w:val="00586C40"/>
    <w:rsid w:val="0058742A"/>
    <w:rsid w:val="00587CA4"/>
    <w:rsid w:val="00590B8A"/>
    <w:rsid w:val="005925C7"/>
    <w:rsid w:val="0059281F"/>
    <w:rsid w:val="005A1F44"/>
    <w:rsid w:val="005A499F"/>
    <w:rsid w:val="005A6C0C"/>
    <w:rsid w:val="005B3532"/>
    <w:rsid w:val="005B6293"/>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C58C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81A"/>
    <w:rsid w:val="0083605B"/>
    <w:rsid w:val="00840EA1"/>
    <w:rsid w:val="00841464"/>
    <w:rsid w:val="00846789"/>
    <w:rsid w:val="00853874"/>
    <w:rsid w:val="00854B3C"/>
    <w:rsid w:val="00855188"/>
    <w:rsid w:val="0085534F"/>
    <w:rsid w:val="008579F7"/>
    <w:rsid w:val="00857CC5"/>
    <w:rsid w:val="00860651"/>
    <w:rsid w:val="008608CF"/>
    <w:rsid w:val="00865541"/>
    <w:rsid w:val="00865F5F"/>
    <w:rsid w:val="00870B1E"/>
    <w:rsid w:val="00872C00"/>
    <w:rsid w:val="00877EEA"/>
    <w:rsid w:val="0088200B"/>
    <w:rsid w:val="00886B77"/>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1E0"/>
    <w:rsid w:val="008E0271"/>
    <w:rsid w:val="008E0FB2"/>
    <w:rsid w:val="008E1CE1"/>
    <w:rsid w:val="008E54C8"/>
    <w:rsid w:val="008E7641"/>
    <w:rsid w:val="008F0628"/>
    <w:rsid w:val="008F0BA3"/>
    <w:rsid w:val="008F18D6"/>
    <w:rsid w:val="008F2C9B"/>
    <w:rsid w:val="008F3B5D"/>
    <w:rsid w:val="008F6AC2"/>
    <w:rsid w:val="008F797B"/>
    <w:rsid w:val="0090019A"/>
    <w:rsid w:val="00904780"/>
    <w:rsid w:val="009048B2"/>
    <w:rsid w:val="00904CC9"/>
    <w:rsid w:val="0090635B"/>
    <w:rsid w:val="00906434"/>
    <w:rsid w:val="009127E1"/>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0CCE"/>
    <w:rsid w:val="00962258"/>
    <w:rsid w:val="009625F2"/>
    <w:rsid w:val="009667B1"/>
    <w:rsid w:val="00967398"/>
    <w:rsid w:val="009678B7"/>
    <w:rsid w:val="00971457"/>
    <w:rsid w:val="009717F1"/>
    <w:rsid w:val="00971A72"/>
    <w:rsid w:val="0097239D"/>
    <w:rsid w:val="009774EB"/>
    <w:rsid w:val="00980EEF"/>
    <w:rsid w:val="00981A8E"/>
    <w:rsid w:val="00982610"/>
    <w:rsid w:val="009903C3"/>
    <w:rsid w:val="009920E1"/>
    <w:rsid w:val="00992D9C"/>
    <w:rsid w:val="00992FC6"/>
    <w:rsid w:val="00996CB8"/>
    <w:rsid w:val="009A2B1A"/>
    <w:rsid w:val="009A404E"/>
    <w:rsid w:val="009B0A49"/>
    <w:rsid w:val="009B2E97"/>
    <w:rsid w:val="009B303C"/>
    <w:rsid w:val="009B41E7"/>
    <w:rsid w:val="009B50C1"/>
    <w:rsid w:val="009B5146"/>
    <w:rsid w:val="009B5181"/>
    <w:rsid w:val="009C016F"/>
    <w:rsid w:val="009C1D92"/>
    <w:rsid w:val="009C2C73"/>
    <w:rsid w:val="009C418E"/>
    <w:rsid w:val="009C442C"/>
    <w:rsid w:val="009C4EEA"/>
    <w:rsid w:val="009C5985"/>
    <w:rsid w:val="009D2200"/>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2799E"/>
    <w:rsid w:val="00A31B2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30B1"/>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5AF0"/>
    <w:rsid w:val="00B0619F"/>
    <w:rsid w:val="00B101FD"/>
    <w:rsid w:val="00B11C42"/>
    <w:rsid w:val="00B13A26"/>
    <w:rsid w:val="00B15371"/>
    <w:rsid w:val="00B15D0D"/>
    <w:rsid w:val="00B179FE"/>
    <w:rsid w:val="00B22106"/>
    <w:rsid w:val="00B22892"/>
    <w:rsid w:val="00B235F4"/>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C54"/>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CF6FBC"/>
    <w:rsid w:val="00D0273B"/>
    <w:rsid w:val="00D034A0"/>
    <w:rsid w:val="00D042BA"/>
    <w:rsid w:val="00D04860"/>
    <w:rsid w:val="00D0732C"/>
    <w:rsid w:val="00D12130"/>
    <w:rsid w:val="00D12C76"/>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80E63"/>
    <w:rsid w:val="00D831A3"/>
    <w:rsid w:val="00D83F33"/>
    <w:rsid w:val="00D8421D"/>
    <w:rsid w:val="00D85204"/>
    <w:rsid w:val="00D86D36"/>
    <w:rsid w:val="00D90C8B"/>
    <w:rsid w:val="00D92594"/>
    <w:rsid w:val="00D93928"/>
    <w:rsid w:val="00D97256"/>
    <w:rsid w:val="00D97BE3"/>
    <w:rsid w:val="00D97E89"/>
    <w:rsid w:val="00DA1C67"/>
    <w:rsid w:val="00DA2178"/>
    <w:rsid w:val="00DA27EA"/>
    <w:rsid w:val="00DA3711"/>
    <w:rsid w:val="00DA4963"/>
    <w:rsid w:val="00DA5C0A"/>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13E"/>
    <w:rsid w:val="00EB3B0A"/>
    <w:rsid w:val="00EB46E5"/>
    <w:rsid w:val="00EB6387"/>
    <w:rsid w:val="00EB6AA2"/>
    <w:rsid w:val="00EB7065"/>
    <w:rsid w:val="00EC0A01"/>
    <w:rsid w:val="00EC0BE4"/>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96E48"/>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B235F4"/>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096750098">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dernizace.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32DBDA-B11C-435A-B7BD-5E214D8AD168}">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7597</Words>
  <Characters>44826</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2024-01-29T10:24:00Z</dcterms:created>
  <dcterms:modified xsi:type="dcterms:W3CDTF">2024-02-06T10:18:00Z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